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4EFD6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35"/>
        <w:gridCol w:w="6585"/>
        <w:gridCol w:w="979"/>
        <w:gridCol w:w="2501"/>
      </w:tblGrid>
      <w:tr>
        <w:trPr>
          <w:trHeight w:val="2386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99" w:type="auto"/>
            <w:textDirection w:val="lrTb"/>
            <w:vAlign w:val="center"/>
          </w:tcPr>
          <w:p>
            <w:pPr>
              <w:ind w:right="684" w:left="0" w:firstLine="0"/>
              <w:spacing w:before="0" w:after="0" w:line="240" w:lineRule="auto"/>
              <w:jc w:val="right"/>
              <w:rPr>
                <w:b w:val="true"/>
                <w:color w:val="#332D1E"/>
                <w:sz w:val="181"/>
                <w:lang w:val="de-DE"/>
                <w:spacing w:val="-84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332D1E"/>
                <w:sz w:val="181"/>
                <w:lang w:val="de-DE"/>
                <w:spacing w:val="-84"/>
                <w:w w:val="70"/>
                <w:strike w:val="false"/>
                <w:vertAlign w:val="baseline"/>
                <w:rFonts w:ascii="Times New Roman" w:hAnsi="Times New Roman"/>
              </w:rPr>
              <w:t xml:space="preserve">t)ic,!5iebrecittre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restart"/>
          </w:tcPr>
          <w:p>
            <w:pPr>
              <w:ind w:right="215" w:left="0"/>
              <w:spacing w:before="18" w:after="0" w:line="240" w:lineRule="auto"/>
              <w:jc w:val="left"/>
            </w:pPr>
            <w:r>
              <w:drawing>
                <wp:inline>
                  <wp:extent cx="1451610" cy="227203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3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20" w:type="auto"/>
            <w:textDirection w:val="lrTb"/>
            <w:vAlign w:val="center"/>
            <w:shd w:val="clear" w:color="#23221D" w:fill="#23221D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BE5D4"/>
                <w:sz w:val="39"/>
                <w:lang w:val="de-DE"/>
                <w:spacing w:val="2"/>
                <w:w w:val="9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EBE5D4"/>
                <w:sz w:val="39"/>
                <w:lang w:val="de-DE"/>
                <w:spacing w:val="2"/>
                <w:w w:val="90"/>
                <w:strike w:val="false"/>
                <w:vertAlign w:val="baseline"/>
                <w:rFonts w:ascii="Times New Roman" w:hAnsi="Times New Roman"/>
              </w:rPr>
              <w:t xml:space="preserve">Tamilien 3 eitun g, Zier Sinne Siebreck-1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99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  <w:tr>
        <w:trPr>
          <w:trHeight w:val="70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99" w:type="auto"/>
            <w:textDirection w:val="lrTb"/>
            <w:vAlign w:val="top"/>
          </w:tcPr>
          <w:p>
            <w:pPr>
              <w:ind w:right="756" w:left="180" w:firstLine="0"/>
              <w:spacing w:before="108" w:after="0" w:line="295" w:lineRule="auto"/>
              <w:jc w:val="left"/>
              <w:rPr>
                <w:b w:val="true"/>
                <w:color w:val="#332D1E"/>
                <w:sz w:val="21"/>
                <w:lang w:val="de-DE"/>
                <w:spacing w:val="28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332D1E"/>
                <w:sz w:val="21"/>
                <w:lang w:val="de-DE"/>
                <w:spacing w:val="28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 </w:t>
            </w:r>
            <w:r>
              <w:rPr>
                <w:b w:val="true"/>
                <w:color w:val="#332D1E"/>
                <w:sz w:val="21"/>
                <w:lang w:val="de-DE"/>
                <w:spacing w:val="43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 • KAS SEL • ADOLFSTRASSE </w:t>
            </w:r>
            <w:r>
              <w:rPr>
                <w:b w:val="true"/>
                <w:color w:val="#332D1E"/>
                <w:sz w:val="20"/>
                <w:lang w:val="de-DE"/>
                <w:spacing w:val="-7"/>
                <w:w w:val="100"/>
                <w:strike w:val="false"/>
                <w:vertAlign w:val="baseline"/>
                <w:rFonts w:ascii="Times New Roman" w:hAnsi="Times New Roman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94" w:line="20" w:lineRule="exact"/>
      </w:pPr>
    </w:p>
    <w:p>
      <w:pPr>
        <w:ind w:right="0" w:left="0" w:firstLine="0"/>
        <w:spacing w:before="16" w:after="72" w:line="240" w:lineRule="auto"/>
        <w:jc w:val="left"/>
        <w:tabs>
          <w:tab w:val="left" w:leader="none" w:pos="4176"/>
          <w:tab w:val="right" w:leader="none" w:pos="10476"/>
        </w:tabs>
        <w:pBdr>
          <w:top w:sz="11" w:space="1" w:color="#342E1F" w:val="single"/>
        </w:pBdr>
        <w:rPr>
          <w:b w:val="true"/>
          <w:color w:val="#332D1E"/>
          <w:sz w:val="20"/>
          <w:lang w:val="de-DE"/>
          <w:spacing w:val="-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Nr. 15	</w:t>
      </w:r>
      <w:r>
        <w:rPr>
          <w:b w:val="true"/>
          <w:color w:val="#332D1E"/>
          <w:sz w:val="20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WINTERAUSGABE	</w:t>
      </w:r>
      <w:r>
        <w:rPr>
          <w:b w:val="true"/>
          <w:color w:val="#332D1E"/>
          <w:sz w:val="18"/>
          <w:lang w:val="de-DE"/>
          <w:spacing w:val="20"/>
          <w:w w:val="90"/>
          <w:strike w:val="false"/>
          <w:vertAlign w:val="baseline"/>
          <w:rFonts w:ascii="Times New Roman" w:hAnsi="Times New Roman"/>
        </w:rPr>
        <w:t xml:space="preserve">1955</w:t>
      </w:r>
    </w:p>
    <w:p>
      <w:pPr>
        <w:ind w:right="0" w:left="0" w:firstLine="0"/>
        <w:spacing w:before="16" w:after="72" w:line="342" w:lineRule="exact"/>
        <w:jc w:val="left"/>
        <w:pBdr>
          <w:top w:sz="11" w:space="20.8" w:color="#342D1C" w:val="single"/>
        </w:pBdr>
        <w:rPr>
          <w:color w:val="#332D1E"/>
          <w:sz w:val="40"/>
          <w:lang w:val="de-DE"/>
          <w:spacing w:val="-74"/>
          <w:w w:val="130"/>
          <w:strike w:val="false"/>
          <w:vertAlign w:val="baseline"/>
          <w:rFonts w:ascii="Verdana" w:hAnsi="Verdana"/>
        </w:rPr>
      </w:pPr>
      <w:r>
        <w:rPr>
          <w:color w:val="#332D1E"/>
          <w:sz w:val="40"/>
          <w:lang w:val="de-DE"/>
          <w:spacing w:val="-74"/>
          <w:w w:val="130"/>
          <w:strike w:val="false"/>
          <w:vertAlign w:val="baseline"/>
          <w:rFonts w:ascii="Verdana" w:hAnsi="Verdana"/>
        </w:rPr>
        <w:t xml:space="preserve">emeeeeeeeeeteeeeeieregemeeiremieeseesege--e-te</w:t>
      </w:r>
    </w:p>
    <w:p>
      <w:pPr>
        <w:ind w:right="0" w:left="0" w:firstLine="0"/>
        <w:spacing w:before="0" w:after="0" w:line="199" w:lineRule="auto"/>
        <w:jc w:val="both"/>
        <w:rPr>
          <w:b w:val="true"/>
          <w:color w:val="#332D1E"/>
          <w:sz w:val="41"/>
          <w:lang w:val="de-DE"/>
          <w:spacing w:val="4"/>
          <w:w w:val="75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41"/>
          <w:lang w:val="de-DE"/>
          <w:spacing w:val="4"/>
          <w:w w:val="75"/>
          <w:strike w:val="false"/>
          <w:vertAlign w:val="baseline"/>
          <w:rFonts w:ascii="Times New Roman" w:hAnsi="Times New Roman"/>
        </w:rPr>
        <w:t xml:space="preserve">Z</w:t>
      </w: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um Weihnachtsfest und Jahreswechsel wandern Grüße und gute Wünsche aller Sippenangehörigen von einem </w:t>
      </w:r>
      <w:r>
        <w:rPr>
          <w:b w:val="true"/>
          <w:color w:val="#332D1E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Siebrecht-Haus </w:t>
      </w:r>
      <w:r>
        <w:rPr>
          <w:b w:val="true"/>
          <w:color w:val="#332D1E"/>
          <w:sz w:val="19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zum anderen, </w:t>
      </w:r>
      <w:r>
        <w:rPr>
          <w:b w:val="true"/>
          <w:color w:val="#332D1E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um sich in herzlichem Gedenken an diejenigen Angehörigen zu vereinen, denen infolge </w:t>
      </w: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Unfreiheit und Not, Trauer oder Krankheit keine fröhliche Weihnachtszeit beschert wird.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Unsere liebe Sippenschwester Else Siebrecht, die sich aus dem Internierungslager in Nordsibirien schon auf dem </w:t>
      </w:r>
      <w:r>
        <w:rPr>
          <w:b w:val="true"/>
          <w:color w:val="#332D1E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Heimtransport befand, wurde auf halbem </w:t>
      </w:r>
      <w:r>
        <w:rPr>
          <w:b w:val="true"/>
          <w:i w:val="true"/>
          <w:color w:val="#332D1E"/>
          <w:sz w:val="20"/>
          <w:lang w:val="de-DE"/>
          <w:spacing w:val="12"/>
          <w:w w:val="120"/>
          <w:strike w:val="false"/>
          <w:vertAlign w:val="baseline"/>
          <w:rFonts w:ascii="Times New Roman" w:hAnsi="Times New Roman"/>
        </w:rPr>
        <w:t xml:space="preserve">Wege </w:t>
      </w:r>
      <w:r>
        <w:rPr>
          <w:b w:val="true"/>
          <w:color w:val="#332D1E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in Swerdlowsk Ural , wie andere Heimkehrerinnen berichteten, mit </w:t>
      </w:r>
      <w:r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noch mehr Frauen wieder </w:t>
      </w:r>
      <w:r>
        <w:rPr>
          <w:b w:val="true"/>
          <w:color w:val="#332D1E"/>
          <w:sz w:val="19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aus </w:t>
      </w:r>
      <w:r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dem Zuge geholt, weil angeblich ihre Papiere nicht in Ordnung waren. Ihr Bruder, </w:t>
      </w:r>
      <w:r>
        <w:rPr>
          <w:b w:val="true"/>
          <w:color w:val="#332D1E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Dr. Heinz S., Berlin, hat sofort von Berlin und Friedland aus alles für ihre endgültige Entlassung unternommen. Möge </w:t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dem ein recht baldiger </w:t>
      </w:r>
      <w:r>
        <w:rPr>
          <w:b w:val="true"/>
          <w:color w:val="#332D1E"/>
          <w:sz w:val="19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Erfolg beschieden </w:t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sein, Von der Heimkehr unserer vermißten Sippenbrüder ist bis jetzt noch </w:t>
      </w:r>
      <w:r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nichts bekannt. Auch hier bleiben uns leider nur gute Wünsche übrig.</w:t>
      </w:r>
    </w:p>
    <w:p>
      <w:pPr>
        <w:ind w:right="0" w:left="0" w:firstLine="0"/>
        <w:spacing w:before="0" w:after="0" w:line="225" w:lineRule="auto"/>
        <w:jc w:val="both"/>
        <w:rPr>
          <w:b w:val="true"/>
          <w:color w:val="#332D1E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Zu den alten treuen Spendern für unsere Sippenhilfe sind erfreulicherweise noch mehr hinzugetreten, sodaß das im </w:t>
      </w:r>
      <w:r>
        <w:rPr>
          <w:b w:val="true"/>
          <w:color w:val="#332D1E"/>
          <w:sz w:val="20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vergangenen Jahr an und für sich gute Ergebnis in diesem Jahr noch überboten wurde. Ihnen allen </w:t>
      </w:r>
      <w:r>
        <w:rPr>
          <w:b w:val="true"/>
          <w:color w:val="#332D1E"/>
          <w:sz w:val="19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sei hiermit </w:t>
      </w:r>
      <w:r>
        <w:rPr>
          <w:b w:val="true"/>
          <w:color w:val="#332D1E"/>
          <w:sz w:val="20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für </w:t>
      </w:r>
      <w:r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ihre liebevollen Gaben vielmals herzlichst gedankt.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Nach der wieder ergebnislos verlaufenen </w:t>
      </w:r>
      <w:r>
        <w:rPr>
          <w:b w:val="true"/>
          <w:color w:val="#332D1E"/>
          <w:sz w:val="19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Konferenz der vier Außenminister in Genf, bedürfen unsere lieben Ange</w:t>
        <w:softHyphen/>
      </w:r>
      <w:r>
        <w:rPr>
          <w:b w:val="true"/>
          <w:color w:val="#332D1E"/>
          <w:sz w:val="19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hörigen </w:t>
      </w:r>
      <w:r>
        <w:rPr>
          <w:b w:val="true"/>
          <w:color w:val="#332D1E"/>
          <w:sz w:val="20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jenseits des eisernen Vorhangs </w:t>
      </w:r>
      <w:r>
        <w:rPr>
          <w:b w:val="true"/>
          <w:color w:val="#332D1E"/>
          <w:sz w:val="19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in dieser Zeit größter Enttäuschung, mehr denn je, unseres Beistandes und </w:t>
      </w: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unserer Hilfe. Stärken wir ihre Herzen in </w:t>
      </w:r>
      <w:r>
        <w:rPr>
          <w:b w:val="true"/>
          <w:color w:val="#332D1E"/>
          <w:sz w:val="19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ihrer seelischen und materiellen Not durch Worte und Gaben, als Zeichen </w:t>
      </w:r>
      <w:r>
        <w:rPr>
          <w:b w:val="true"/>
          <w:color w:val="#332D1E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innigster Verbundenheit.</w:t>
      </w:r>
    </w:p>
    <w:p>
      <w:pPr>
        <w:ind w:right="0" w:left="0" w:firstLine="0"/>
        <w:spacing w:before="0" w:after="0" w:line="225" w:lineRule="auto"/>
        <w:jc w:val="both"/>
        <w:rPr>
          <w:b w:val="true"/>
          <w:color w:val="#332D1E"/>
          <w:sz w:val="20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Es ergeht darum diesmal ganz besonders </w:t>
      </w:r>
      <w:r>
        <w:rPr>
          <w:b w:val="true"/>
          <w:color w:val="#332D1E"/>
          <w:sz w:val="19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herzlich die Bitte an alle Brüder und Schwestern, denen es möglich ist, </w:t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unserer Sippenhilfe </w:t>
      </w:r>
      <w:r>
        <w:rPr>
          <w:b w:val="true"/>
          <w:color w:val="#332D1E"/>
          <w:sz w:val="19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1955/56 wieder </w:t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Spenden zukommen zu </w:t>
      </w:r>
      <w:r>
        <w:rPr>
          <w:b w:val="true"/>
          <w:color w:val="#332D1E"/>
          <w:sz w:val="19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lassen, zum Wohle der Bedürftigen und zur </w:t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Ehre </w:t>
      </w:r>
      <w:r>
        <w:rPr>
          <w:b w:val="true"/>
          <w:color w:val="#332D1E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der </w:t>
      </w:r>
      <w:r>
        <w:rPr>
          <w:b w:val="true"/>
          <w:color w:val="#332D1E"/>
          <w:sz w:val="19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Sippe </w:t>
      </w:r>
      <w:r>
        <w:rPr>
          <w:b w:val="true"/>
          <w:color w:val="#332D1E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Siebrecht.</w:t>
      </w:r>
    </w:p>
    <w:p>
      <w:pPr>
        <w:ind w:right="0" w:left="1800" w:firstLine="0"/>
        <w:spacing w:before="0" w:after="0" w:line="225" w:lineRule="auto"/>
        <w:jc w:val="left"/>
        <w:rPr>
          <w:b w:val="true"/>
          <w:color w:val="#332D1E"/>
          <w:sz w:val="20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In diesem Sinne </w:t>
      </w:r>
      <w:r>
        <w:rPr>
          <w:b w:val="true"/>
          <w:color w:val="#332D1E"/>
          <w:sz w:val="19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grüßen in treuer Verbundenheit</w:t>
      </w:r>
    </w:p>
    <w:p>
      <w:pPr>
        <w:ind w:right="0" w:left="0" w:firstLine="0"/>
        <w:spacing w:before="36" w:after="0" w:line="228" w:lineRule="auto"/>
        <w:jc w:val="right"/>
        <w:rPr>
          <w:b w:val="true"/>
          <w:color w:val="#332D1E"/>
          <w:sz w:val="19"/>
          <w:lang w:val="de-DE"/>
          <w:spacing w:val="4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9"/>
          <w:lang w:val="de-DE"/>
          <w:spacing w:val="46"/>
          <w:w w:val="100"/>
          <w:strike w:val="false"/>
          <w:vertAlign w:val="baseline"/>
          <w:rFonts w:ascii="Times New Roman" w:hAnsi="Times New Roman"/>
        </w:rPr>
        <w:t xml:space="preserve">Hans Alexander und </w:t>
      </w:r>
      <w:r>
        <w:rPr>
          <w:b w:val="true"/>
          <w:color w:val="#332D1E"/>
          <w:sz w:val="16"/>
          <w:lang w:val="de-DE"/>
          <w:spacing w:val="46"/>
          <w:w w:val="100"/>
          <w:strike w:val="false"/>
          <w:vertAlign w:val="baseline"/>
          <w:rFonts w:ascii="Times New Roman" w:hAnsi="Times New Roman"/>
        </w:rPr>
        <w:t xml:space="preserve">Rica Siebrecht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704"/>
        <w:gridCol w:w="6796"/>
      </w:tblGrid>
      <w:tr>
        <w:trPr>
          <w:trHeight w:val="3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704" w:type="auto"/>
            <w:textDirection w:val="lrTb"/>
            <w:vAlign w:val="top"/>
          </w:tcPr>
          <w:p>
            <w:pPr>
              <w:ind w:right="0" w:left="25"/>
              <w:spacing w:before="0" w:after="33" w:line="265" w:lineRule="exact"/>
              <w:jc w:val="center"/>
            </w:pPr>
            <w:r>
              <w:drawing>
                <wp:inline>
                  <wp:extent cx="2336165" cy="160020"/>
                  <wp:docPr id="3" name="pic"/>
                  <a:graphic>
                    <a:graphicData uri="http://schemas.openxmlformats.org/drawingml/2006/picture">
                      <pic:pic>
                        <pic:nvPicPr>
                          <pic:cNvPr id="4" name="test1"/>
                          <pic:cNvPicPr preferRelativeResize="false"/>
                        </pic:nvPicPr>
                        <pic:blipFill>
                          <a:blip r:embed="d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</w:tcPr>
          <w:p>
            <w:pPr>
              <w:ind w:right="2195" w:left="0" w:firstLine="0"/>
              <w:spacing w:before="0" w:after="0" w:line="237" w:lineRule="exact"/>
              <w:jc w:val="right"/>
              <w:tabs>
                <w:tab w:val="right" w:leader="none" w:pos="4601"/>
              </w:tabs>
              <w:rPr>
                <w:color w:val="#332D1E"/>
                <w:sz w:val="19"/>
                <w:lang w:val="de-DE"/>
                <w:spacing w:val="-24"/>
                <w:w w:val="100"/>
                <w:strike w:val="false"/>
                <w:vertAlign w:val="subscript"/>
                <w:rFonts w:ascii="Times New Roman" w:hAnsi="Times New Roman"/>
              </w:rPr>
            </w:pPr>
            <w:r>
              <w:rPr>
                <w:color w:val="#332D1E"/>
                <w:sz w:val="19"/>
                <w:lang w:val="de-DE"/>
                <w:spacing w:val="-24"/>
                <w:w w:val="100"/>
                <w:strike w:val="false"/>
                <w:vertAlign w:val="subscript"/>
                <w:rFonts w:ascii="Times New Roman" w:hAnsi="Times New Roman"/>
              </w:rPr>
              <w:t xml:space="preserve">me</w:t>
            </w:r>
            <w:r>
              <w:rPr>
                <w:color w:val="#332D1E"/>
                <w:sz w:val="30"/>
                <w:lang w:val="de-DE"/>
                <w:spacing w:val="-24"/>
                <w:w w:val="100"/>
                <w:strike w:val="false"/>
                <w:vertAlign w:val="baseline"/>
                <w:rFonts w:ascii="Times New Roman" w:hAnsi="Times New Roman"/>
              </w:rPr>
              <w:t xml:space="preserve">„ere„	</w:t>
            </w:r>
            <w:r>
              <w:rPr>
                <w:color w:val="#332D1E"/>
                <w:sz w:val="30"/>
                <w:lang w:val="de-DE"/>
                <w:spacing w:val="-6"/>
                <w:w w:val="100"/>
                <w:strike w:val="false"/>
                <w:vertAlign w:val="baseline"/>
                <w:rFonts w:ascii="Times New Roman" w:hAnsi="Times New Roman"/>
              </w:rPr>
              <w:t xml:space="preserve">›ife,5,</w:t>
            </w:r>
            <w:r>
              <w:rPr>
                <w:color w:val="#332D1E"/>
                <w:sz w:val="30"/>
                <w:lang w:val="de-DE"/>
                <w:spacing w:val="-6"/>
                <w:w w:val="100"/>
                <w:strike w:val="false"/>
                <w:vertAlign w:val="subscript"/>
                <w:rFonts w:ascii="Times New Roman" w:hAnsi="Times New Roman"/>
              </w:rPr>
              <w:t xml:space="preserve">9</w:t>
            </w:r>
            <w:r>
              <w:rPr>
                <w:color w:val="#332D1E"/>
                <w:sz w:val="30"/>
                <w:lang w:val="de-DE"/>
                <w:spacing w:val="-6"/>
                <w:w w:val="100"/>
                <w:strike w:val="false"/>
                <w:vertAlign w:val="baseline"/>
                <w:rFonts w:ascii="Times New Roman" w:hAnsi="Times New Roman"/>
              </w:rPr>
              <w:t xml:space="preserve"> 94; tece</w:t>
            </w:r>
          </w:p>
          <w:p>
            <w:pPr>
              <w:ind w:right="2555" w:left="0" w:firstLine="0"/>
              <w:spacing w:before="0" w:after="0" w:line="89" w:lineRule="exact"/>
              <w:jc w:val="right"/>
              <w:tabs>
                <w:tab w:val="left" w:leader="none" w:pos="4000"/>
              </w:tabs>
              <w:rPr>
                <w:b w:val="true"/>
                <w:color w:val="#332D1E"/>
                <w:sz w:val="9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332D1E"/>
                <w:sz w:val="9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'Ne	</w:t>
            </w:r>
            <w:r>
              <w:rPr>
                <w:b w:val="true"/>
                <w:color w:val="#332D1E"/>
                <w:sz w:val="21"/>
                <w:lang w:val="de-DE"/>
                <w:spacing w:val="-76"/>
                <w:w w:val="100"/>
                <w:strike w:val="false"/>
                <w:vertAlign w:val="baseline"/>
                <w:rFonts w:ascii="Times New Roman" w:hAnsi="Times New Roman"/>
              </w:rPr>
              <w:t xml:space="preserve">NW</w:t>
            </w:r>
          </w:p>
        </w:tc>
      </w:tr>
    </w:tbl>
    <w:p>
      <w:pPr>
        <w:spacing w:before="0" w:after="448" w:line="20" w:lineRule="exact"/>
      </w:pPr>
    </w:p>
    <w:p>
      <w:pPr>
        <w:ind w:right="0" w:left="0" w:firstLine="0"/>
        <w:spacing w:before="0" w:after="0" w:line="218" w:lineRule="auto"/>
        <w:jc w:val="center"/>
        <w:rPr>
          <w:b w:val="true"/>
          <w:color w:val="#332D1E"/>
          <w:sz w:val="26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Geschichte der Sippe Siebrecht</w:t>
      </w:r>
    </w:p>
    <w:p>
      <w:pPr>
        <w:sectPr>
          <w:pgSz w:w="11918" w:h="16854" w:orient="portrait"/>
          <w:type w:val="nextPage"/>
          <w:textDirection w:val="lrTb"/>
          <w:pgMar w:bottom="537" w:top="774" w:right="648" w:left="710" w:header="720" w:footer="720"/>
          <w:titlePg w:val="false"/>
        </w:sectPr>
      </w:pPr>
    </w:p>
    <w:p>
      <w:pPr>
        <w:ind w:right="0" w:left="0" w:firstLine="0"/>
        <w:spacing w:before="0" w:after="0" w:line="228" w:lineRule="auto"/>
        <w:jc w:val="left"/>
        <w:rPr>
          <w:b w:val="true"/>
          <w:color w:val="#332D1E"/>
          <w:sz w:val="16"/>
          <w:lang w:val="de-DE"/>
          <w:spacing w:val="-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Fortsetzung</w:t>
      </w:r>
    </w:p>
    <w:p>
      <w:pPr>
        <w:ind w:right="0" w:left="0" w:firstLine="0"/>
        <w:spacing w:before="36" w:after="72" w:line="218" w:lineRule="auto"/>
        <w:jc w:val="both"/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Frau Hedwig Kroehl g e b. 5., Braunschweig, schreibt im Juli </w:t>
      </w:r>
      <w:r>
        <w:rPr>
          <w:b w:val="true"/>
          <w:color w:val="#332D1E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1940 aus Bad-Mergentheim: Mein </w:t>
      </w:r>
      <w:r>
        <w:rPr>
          <w:b w:val="true"/>
          <w:i w:val="true"/>
          <w:color w:val="#332D1E"/>
          <w:sz w:val="17"/>
          <w:lang w:val="de-DE"/>
          <w:spacing w:val="0"/>
          <w:w w:val="105"/>
          <w:strike w:val="false"/>
          <w:vertAlign w:val="baseline"/>
          <w:rFonts w:ascii="Times New Roman" w:hAnsi="Times New Roman"/>
        </w:rPr>
        <w:t xml:space="preserve">Vater. </w:t>
      </w:r>
      <w:r>
        <w:rPr>
          <w:b w:val="true"/>
          <w:color w:val="#332D1E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der Hofjuwelier, Gold- und </w:t>
      </w:r>
      <w:r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Silberschmiedemeister Friedrich S., Braunschweig, konnte herr</w:t>
        <w:softHyphen/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lieh zeichnen </w:t>
      </w:r>
      <w:r>
        <w:rPr>
          <w:b w:val="true"/>
          <w:color w:val="#332D1E"/>
          <w:sz w:val="20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und </w:t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entwerfen und die Gold- und Silberschmiede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verdanken ihm viele Entwürfe. Auch war er ein großer Kenner </w:t>
      </w:r>
      <w:r>
        <w:rPr>
          <w:b w:val="true"/>
          <w:color w:val="#332D1E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von Kunstschätzen und wurde daher von den Museumsleitern sehr </w:t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geschäizt und oft um sein Urteil gebeten. Auch mein ältester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Bruder Friedrich Wilhelm 8., der als Erbe des väterlichen Ge</w:t>
        <w:softHyphen/>
      </w:r>
      <w:r>
        <w:rPr>
          <w:b w:val="true"/>
          <w:color w:val="#332D1E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eehii fies, ebenfalls Hofjuwelier, Gold- und Silhersehmiedemeister </w:t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war, hatte die gleichen Talente ererbt. Seine Kinder Friedrich und Ilse S. sind auch sehr geschickt und haben Zeichentalent. </w:t>
      </w:r>
      <w:r>
        <w:rPr>
          <w:b w:val="true"/>
          <w:color w:val="#332D1E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Nach obigen Urteilen älterer lebenserfahrener Männer und Frauen </w:t>
      </w:r>
      <w:r>
        <w:rPr>
          <w:b w:val="true"/>
          <w:color w:val="#332D1E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unserer Sippe, wird sich nun die junge Säuglingsschwester </w:t>
      </w:r>
      <w:r>
        <w:rPr>
          <w:b w:val="true"/>
          <w:color w:val="#332D1E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Hannelore S., Bad-Cannstatt, über die künstlerische Ver</w:t>
        <w:softHyphen/>
      </w:r>
      <w:r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anlagung ihres 1944 in Frankreich gefallenen Vaters, Hans 8., </w:t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äußern: Mein geliebter Vater hat auf künstlerischem Gebiet </w:t>
      </w: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Beachtliches geleistet und uns eine schöne Sammlung seiner ge</w:t>
        <w:softHyphen/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malten Bilder hinterlassen. Nachdem er als junger Mann eine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Ausbildung in der Malkunst erhalten hatte, wollte er diese zu </w:t>
      </w:r>
      <w:r>
        <w:rPr>
          <w:b w:val="true"/>
          <w:color w:val="#332D1E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seinen: Beruf erwilhlen. Da sein ;Vater solches nicht zugab, </w:t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betrieb er das Malen neben seinem kaufmännischen Beruf als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Liebhaberei. Ganz mit der Natur verwachsen, malte er Lind</w:t>
        <w:softHyphen/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schaften, Blumen und Stilleben. Porträts hat er nur drei gemalt </w:t>
      </w: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und zwar ein Selbstbildnis, meine Mutter und meinen Großvater.</w:t>
      </w:r>
    </w:p>
    <w:p>
      <w:pPr>
        <w:ind w:right="0" w:left="0" w:firstLine="0"/>
        <w:spacing w:before="216" w:after="0" w:line="216" w:lineRule="auto"/>
        <w:jc w:val="left"/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Er malte vorwiegend Ölbilder auf Leinwand oder Holz, nur ganz </w:t>
      </w:r>
      <w:r>
        <w:rPr>
          <w:b w:val="true"/>
          <w:color w:val="#332D1E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selten Aquarelle.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332D1E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Es folgen nun Urteile einiger Sippenverwandten. </w:t>
      </w:r>
      <w:r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Landesbürodirektor i. R. Paul Rathke, Kassel, dessen Schwie</w:t>
        <w:softHyphen/>
      </w:r>
      <w:r>
        <w:rPr>
          <w:b w:val="true"/>
          <w:color w:val="#332D1E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germutter, Frau Luise Stein, eine geborene S. war, schreibt 1949: </w:t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Zunächst ist festzustellen, daß sämtliche Sippenangehörige, die ich angetroffen habe, von grundanständiger Gesinnung waren, </w:t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dabei aufgeschlossen, treu, ehrlich und fleißig. Nicht alle waren </w:t>
      </w:r>
      <w:r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sparsam. Bei den Männern fand ich häufig ein betontes Selbst</w:t>
        <w:softHyphen/>
      </w:r>
      <w:r>
        <w:rPr>
          <w:b w:val="true"/>
          <w:color w:val="#332D1E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gefühl, das eine andere Meinung, neben ihrer eigenen, nicht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leicht aufkommen ließ. Auch </w:t>
      </w:r>
      <w:r>
        <w:rPr>
          <w:color w:val="#332D1E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die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Frauen wußten ihren Stand</w:t>
        <w:softHyphen/>
      </w:r>
      <w:r>
        <w:rPr>
          <w:b w:val="true"/>
          <w:color w:val="#332D1E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punkt wohl zu wahren, doch </w:t>
      </w:r>
      <w:r>
        <w:rPr>
          <w:b w:val="true"/>
          <w:i w:val="true"/>
          <w:color w:val="#332D1E"/>
          <w:sz w:val="17"/>
          <w:lang w:val="de-DE"/>
          <w:spacing w:val="4"/>
          <w:w w:val="105"/>
          <w:strike w:val="false"/>
          <w:vertAlign w:val="baseline"/>
          <w:rFonts w:ascii="Times New Roman" w:hAnsi="Times New Roman"/>
        </w:rPr>
        <w:t xml:space="preserve">waren </w:t>
      </w:r>
      <w:r>
        <w:rPr>
          <w:b w:val="true"/>
          <w:color w:val="#332D1E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sie ihren Männern ausnahmslos </w:t>
      </w: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treue, sorgsame Ehekameraden.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Allen Sippenangehörigen gemeinsam ist die Neigung zu frohem </w:t>
      </w:r>
      <w:r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geselligen Beisammensein. Bei den kleinen Familienfesten, Ge</w:t>
        <w:softHyphen/>
      </w:r>
      <w:r>
        <w:rPr>
          <w:b w:val="true"/>
          <w:color w:val="#332D1E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burtstagen und Kränzchen ging es hoch her mit Rundgesang und </w:t>
      </w:r>
      <w:r>
        <w:rPr>
          <w:b w:val="true"/>
          <w:color w:val="#332D1E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Späßen, die manchmal etwas derb waren, wenn die Männer dazu kamen. Verschiedentlich war Lust am Theaterspielen </w:t>
      </w:r>
      <w:r>
        <w:rPr>
          <w:b w:val="true"/>
          <w:color w:val="#332D1E"/>
          <w:sz w:val="16"/>
          <w:lang w:val="de-DE"/>
          <w:spacing w:val="6"/>
          <w:w w:val="105"/>
          <w:strike w:val="false"/>
          <w:vertAlign w:val="baseline"/>
          <w:rFonts w:ascii="Times New Roman" w:hAnsi="Times New Roman"/>
        </w:rPr>
        <w:t xml:space="preserve">vorhanden, </w:t>
      </w:r>
      <w:r>
        <w:rPr>
          <w:b w:val="true"/>
          <w:color w:val="#332D1E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auch deklamierte man gern oder verbrach „Singelieder" zu </w:t>
      </w:r>
      <w:r>
        <w:rPr>
          <w:b w:val="true"/>
          <w:color w:val="#332D1E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Familienfeiern.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332D1E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Meine Schwiegermutter besuchte noch bis hoch in die 80. Lebens</w:t>
        <w:softHyphen/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jahre regelmäßig die bunten Nachmittage im Stadtpark. 1907 </w:t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reiste sie allein nach England, um ihre dort verheiratete Tochter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Dora zu besuchen, was unter den damaligen Reiseverhältnissen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83"/>
            <w:col w:w="5094" w:space="0"/>
          </w:cols>
          <w:pgMar w:bottom="537" w:top="774" w:right="665" w:left="722" w:header="720" w:footer="720"/>
          <w:titlePg w:val="false"/>
        </w:sectPr>
      </w:pPr>
    </w:p>
    <w:p>
      <w:pPr>
        <w:ind w:right="0" w:left="0" w:firstLine="0"/>
        <w:spacing w:before="0" w:after="144" w:line="204" w:lineRule="auto"/>
        <w:jc w:val="center"/>
        <w:rPr>
          <w:b w:val="true"/>
          <w:color w:val="#92856A"/>
          <w:sz w:val="6"/>
          <w:lang w:val="de-DE"/>
          <w:spacing w:val="34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5E9C5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92856A"/>
          <w:sz w:val="6"/>
          <w:lang w:val="de-DE"/>
          <w:spacing w:val="34"/>
          <w:w w:val="100"/>
          <w:strike w:val="false"/>
          <w:vertAlign w:val="baseline"/>
          <w:rFonts w:ascii="Times New Roman" w:hAnsi="Times New Roman"/>
        </w:rPr>
        <w:t xml:space="preserve">—</w:t>
      </w:r>
      <w:r>
        <w:rPr>
          <w:b w:val="true"/>
          <w:color w:val="#594C35"/>
          <w:sz w:val="17"/>
          <w:lang w:val="de-DE"/>
          <w:spacing w:val="34"/>
          <w:w w:val="100"/>
          <w:strike w:val="false"/>
          <w:vertAlign w:val="baseline"/>
          <w:rFonts w:ascii="Times New Roman" w:hAnsi="Times New Roman"/>
        </w:rPr>
        <w:t xml:space="preserve"> 58</w:t>
      </w:r>
      <w:r>
        <w:rPr>
          <w:b w:val="true"/>
          <w:color w:val="#92856A"/>
          <w:sz w:val="6"/>
          <w:lang w:val="de-DE"/>
          <w:spacing w:val="34"/>
          <w:w w:val="100"/>
          <w:strike w:val="false"/>
          <w:vertAlign w:val="baseline"/>
          <w:rFonts w:ascii="Times New Roman" w:hAnsi="Times New Roman"/>
        </w:rPr>
        <w:t xml:space="preserve"> —</w:t>
      </w:r>
    </w:p>
    <w:p>
      <w:pPr>
        <w:sectPr>
          <w:pgSz w:w="11918" w:h="16854" w:orient="portrait"/>
          <w:type w:val="nextPage"/>
          <w:textDirection w:val="lrTb"/>
          <w:pgMar w:bottom="460" w:top="808" w:right="650" w:left="708" w:header="720" w:footer="720"/>
          <w:titlePg w:val="false"/>
        </w:sectPr>
      </w:pPr>
    </w:p>
    <w:p>
      <w:pPr>
        <w:ind w:right="0" w:left="0" w:firstLine="0"/>
        <w:spacing w:before="0" w:after="0" w:line="208" w:lineRule="auto"/>
        <w:jc w:val="left"/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für eine alte Dame schon ein Unternehmen war.</w:t>
      </w:r>
    </w:p>
    <w:p>
      <w:pPr>
        <w:ind w:right="0" w:left="0" w:firstLine="0"/>
        <w:spacing w:before="0" w:after="0" w:line="216" w:lineRule="auto"/>
        <w:jc w:val="left"/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Meine Siebrecheschen Verwandten zeigten </w:t>
      </w:r>
      <w:r>
        <w:rPr>
          <w:b w:val="true"/>
          <w:i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fleh immer </w:t>
      </w:r>
      <w:r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hilfe</w:t>
        <w:softHyphen/>
      </w: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bereit gegen andere und schenkten reichlich.</w:t>
      </w:r>
    </w:p>
    <w:p>
      <w:pPr>
        <w:ind w:right="0" w:left="0" w:firstLine="0"/>
        <w:spacing w:before="0" w:after="144" w:line="206" w:lineRule="auto"/>
        <w:jc w:val="left"/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Wenn ich als stiller Ostdeutscher mich auch nicht leicht in diese</w:t>
      </w:r>
    </w:p>
    <w:p>
      <w:pPr>
        <w:ind w:right="0" w:left="0" w:firstLine="0"/>
        <w:spacing w:before="0" w:after="0" w:line="211" w:lineRule="auto"/>
        <w:jc w:val="both"/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lebhafte Umgebung einfügen </w:t>
      </w:r>
      <w:hyperlink r:id="drId5">
        <w:r>
          <w:rPr>
            <w:b w:val="true"/>
            <w:color w:val="#0000FF"/>
            <w:sz w:val="17"/>
            <w:lang w:val="de-DE"/>
            <w:spacing w:val="5"/>
            <w:w w:val="100"/>
            <w:strike w:val="false"/>
            <w:u w:val="single"/>
            <w:vertAlign w:val="baseline"/>
            <w:rFonts w:ascii="Times New Roman" w:hAnsi="Times New Roman"/>
          </w:rPr>
          <w:t xml:space="preserve">konnte. so</w:t>
        </w:r>
      </w:hyperlink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 muß ich doch nach über </w:t>
      </w:r>
      <w:r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50 Jahren meines Hierseins feststellen, daß eine lange Reihe </w:t>
      </w:r>
      <w:r>
        <w:rPr>
          <w:b w:val="true"/>
          <w:color w:val="#594C35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schöner, wenn auch bewegter Tage und Jahre nicht zuletzt </w:t>
      </w: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dem Verbundenseht mit der Sippe Siebrecht zu verdanken sind.</w:t>
      </w:r>
    </w:p>
    <w:p>
      <w:pPr>
        <w:ind w:right="36" w:left="0" w:firstLine="0"/>
        <w:spacing w:before="0" w:after="0" w:line="206" w:lineRule="auto"/>
        <w:jc w:val="right"/>
        <w:rPr>
          <w:b w:val="true"/>
          <w:color w:val="#594C35"/>
          <w:sz w:val="14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4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Forts. folgt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83"/>
            <w:col w:w="5094" w:space="0"/>
          </w:cols>
          <w:pgMar w:bottom="460" w:top="808" w:right="666" w:left="721" w:header="720" w:footer="720"/>
          <w:titlePg w:val="false"/>
        </w:sectPr>
      </w:pPr>
    </w:p>
    <w:p>
      <w:pPr>
        <w:ind w:right="0" w:left="0" w:firstLine="0"/>
        <w:spacing w:before="36" w:after="108" w:line="264" w:lineRule="auto"/>
        <w:jc w:val="right"/>
        <w:rPr>
          <w:b w:val="true"/>
          <w:color w:val="#594C35"/>
          <w:sz w:val="26"/>
          <w:lang w:val="de-DE"/>
          <w:spacing w:val="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2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Die fünf schönen Töchter des Rhumemüllers Georg Siebrecht in Northeim</w:t>
      </w:r>
    </w:p>
    <w:p>
      <w:pPr>
        <w:sectPr>
          <w:pgSz w:w="11918" w:h="16854" w:orient="portrait"/>
          <w:type w:val="continuous"/>
          <w:textDirection w:val="lrTb"/>
          <w:pgMar w:bottom="460" w:top="808" w:right="637" w:left="721" w:header="720" w:footer="720"/>
          <w:titlePg w:val="false"/>
        </w:sectPr>
      </w:pPr>
    </w:p>
    <w:p>
      <w:pPr>
        <w:ind w:right="0" w:left="0" w:firstLine="0"/>
        <w:spacing w:before="0" w:after="0" w:line="213" w:lineRule="auto"/>
        <w:jc w:val="both"/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Eigentlich waren es sechs Töchter. Aber dadurch, daß das dritte </w:t>
      </w: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Kind Mathilde Sophie Louise 8., geb. 5. 6. 1827 in Northeim, </w:t>
      </w: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schon im ersten Lebensjahr am 25. 4. 1828 starb, hat man immer </w:t>
      </w: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nur von fünf Töchtern gesprochen.</w:t>
      </w:r>
    </w:p>
    <w:p>
      <w:pPr>
        <w:ind w:right="0" w:left="0" w:firstLine="0"/>
        <w:spacing w:before="0" w:after="36" w:line="213" w:lineRule="auto"/>
        <w:jc w:val="both"/>
        <w:rPr>
          <w:b w:val="true"/>
          <w:color w:val="#594C35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Der Vater Georg Friedrich Theodor S., geb. 2. 1. 1799 in </w:t>
      </w:r>
      <w:r>
        <w:rPr>
          <w:b w:val="true"/>
          <w:color w:val="#594C35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Northeim, war in zweiter Generation Pächter der dortigen herr</w:t>
        <w:softHyphen/>
      </w:r>
      <w:r>
        <w:rPr>
          <w:b w:val="true"/>
          <w:color w:val="#594C35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schaftlichen Rhumemühle. Alle männlichen Vorfahren dieser sog, </w:t>
      </w:r>
      <w:r>
        <w:rPr>
          <w:b w:val="true"/>
          <w:color w:val="#594C35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Northeimer Linie, waren von Meinbrexen aus der Borneismühle kommend, immer Müller gewesen (Siehe Fam.-Ztg., Nr. 8, Stamm-</w:t>
      </w:r>
      <w:r>
        <w:rPr>
          <w:b w:val="true"/>
          <w:color w:val="#594C35"/>
          <w:sz w:val="17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36" w:line="213" w:lineRule="auto"/>
        <w:jc w:val="both"/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war verheiratet mit dem Regierungs- und Landesökononiierat </w:t>
      </w:r>
      <w:r>
        <w:rPr>
          <w:b w:val="true"/>
          <w:color w:val="#594C35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Joh. Heinr, Kenn Keck in Hannover. Christel Keck geb. S. </w:t>
      </w:r>
      <w:r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war eine Frau, die als Dame des Hauses einer großen Abend</w:t>
        <w:softHyphen/>
      </w:r>
      <w:r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gesellschaft würdevoll und vornehm vorstehen konnte, wie sie </w:t>
      </w:r>
      <w:r>
        <w:rPr>
          <w:b w:val="true"/>
          <w:color w:val="#594C35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aber auch in der Küche als Hausfrau klug und sparsam zu win</w:t>
        <w:softHyphen/>
      </w:r>
      <w:r>
        <w:rPr>
          <w:b w:val="true"/>
          <w:color w:val="#594C35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seltafter, verstand. Zeugnis hierfür ist eine von ihr geschriebene </w:t>
      </w:r>
      <w:r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Anleitung, wie man bei einer Hausschlachtung Fleisch ein</w:t>
        <w:softHyphen/>
      </w:r>
      <w:r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pökelt und aus den abfallenden Knochen Seife bereiten kann. </w:t>
      </w: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Ein ebenfalls vorhandenes Tagebuchblatt Christel [Lecks, auf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84"/>
            <w:col w:w="5094" w:space="0"/>
          </w:cols>
          <w:pgMar w:bottom="460" w:top="808" w:right="665" w:left="721" w:header="720" w:footer="720"/>
          <w:titlePg w:val="false"/>
        </w:sectPr>
      </w:pPr>
    </w:p>
    <w:p>
      <w:pPr>
        <w:ind w:right="0" w:left="0" w:firstLine="0"/>
        <w:spacing w:before="0" w:after="0" w:line="15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460" w:top="808" w:right="679" w:left="739" w:header="720" w:footer="720"/>
          <w:titlePg w:val="false"/>
        </w:sectPr>
      </w:pPr>
    </w:p>
    <w:p>
      <w:pPr>
        <w:ind w:right="29" w:left="0"/>
        <w:spacing w:before="47" w:after="62" w:line="240" w:lineRule="auto"/>
        <w:jc w:val="center"/>
      </w:pPr>
      <w:r>
        <w:drawing>
          <wp:inline>
            <wp:extent cx="1810385" cy="2560320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144" w:line="240" w:lineRule="auto"/>
        <w:jc w:val="center"/>
        <w:rPr>
          <w:b w:val="true"/>
          <w:color w:val="#594C35"/>
          <w:sz w:val="14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5E9C5" stroked="f" style="position:absolute;width:144pt;height:236.1pt;z-index:-998;margin-left:226.5pt;margin-top:413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142.55pt;height:232.65pt;z-index:-997;margin-left:226.5pt;margin-top:413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2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796415" cy="2954655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6415" cy="2954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5E9C5" stroked="f" style="position:absolute;width:124.2pt;height:7.2pt;z-index:-996;margin-left:237.3pt;margin-top:418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framePr w:hAnchor="page" w:vAnchor="page" w:x="4746" w:y="8366" w:w="2484" w:h="144" w:hSpace="0" w:vSpace="0" w:wrap="3"/>
                    <w:rPr>
                      <w:b w:val="true"/>
                      <w:color w:val="#594C35"/>
                      <w:sz w:val="14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594C35"/>
                      <w:sz w:val="14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Die Mattere Dorothea S., geb. Bierwirtb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5E9C5" stroked="f" style="position:absolute;width:48.25pt;height:5.95pt;z-index:-995;margin-left:275.65pt;margin-top:640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3" w:lineRule="exact"/>
                    <w:jc w:val="left"/>
                    <w:framePr w:hAnchor="page" w:vAnchor="page" w:x="5513" w:y="12801" w:w="965" w:h="119" w:hSpace="0" w:vSpace="0" w:wrap="3"/>
                    <w:rPr>
                      <w:b w:val="true"/>
                      <w:color w:val="#594C35"/>
                      <w:sz w:val="14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594C35"/>
                      <w:sz w:val="14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Maria Siebrecht</w:t>
                  </w:r>
                </w:p>
              </w:txbxContent>
            </v:textbox>
          </v:shape>
        </w:pict>
      </w:r>
      <w:r>
        <w:rPr>
          <w:b w:val="true"/>
          <w:color w:val="#594C35"/>
          <w:sz w:val="14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Auguste Kellner, geh. S.</w:t>
      </w:r>
    </w:p>
    <w:p>
      <w:pPr>
        <w:ind w:right="32" w:left="11"/>
        <w:spacing w:before="0" w:after="72" w:line="240" w:lineRule="auto"/>
        <w:jc w:val="center"/>
      </w:pPr>
      <w:r>
        <w:drawing>
          <wp:inline>
            <wp:extent cx="1801495" cy="252349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594C35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Bertha v. Linsingen, geb. S.</w:t>
      </w:r>
    </w:p>
    <w:p>
      <w:pPr>
        <w:ind w:right="7" w:left="22"/>
        <w:spacing w:before="0" w:after="0" w:line="240" w:lineRule="auto"/>
        <w:jc w:val="center"/>
      </w:pPr>
      <w:r>
        <w:br w:type="column"/>
      </w:r>
      <w:r>
        <w:drawing>
          <wp:inline>
            <wp:extent cx="1810385" cy="2560320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2" w:left="14"/>
        <w:spacing w:before="11" w:after="72" w:line="240" w:lineRule="auto"/>
        <w:jc w:val="center"/>
      </w:pPr>
      <w:r>
        <w:br w:type="column"/>
      </w:r>
      <w:r>
        <w:drawing>
          <wp:inline>
            <wp:extent cx="1805940" cy="255333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108" w:line="240" w:lineRule="auto"/>
        <w:jc w:val="center"/>
        <w:rPr>
          <w:b w:val="true"/>
          <w:color w:val="#594C35"/>
          <w:sz w:val="14"/>
          <w:lang w:val="de-DE"/>
          <w:spacing w:val="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4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Christel Keck, geb. S.</w:t>
      </w:r>
    </w:p>
    <w:p>
      <w:pPr>
        <w:ind w:right="18" w:left="72"/>
        <w:spacing w:before="0" w:after="72" w:line="240" w:lineRule="auto"/>
        <w:jc w:val="center"/>
      </w:pPr>
      <w:r>
        <w:drawing>
          <wp:inline>
            <wp:extent cx="1771650" cy="2521585"/>
            <wp:docPr id="15" name="pic"/>
            <a:graphic>
              <a:graphicData uri="http://schemas.openxmlformats.org/drawingml/2006/picture">
                <pic:pic>
                  <pic:nvPicPr>
                    <pic:cNvPr id="16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594C35"/>
          <w:sz w:val="14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4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Ida Schickendem geb. S.</w:t>
      </w:r>
    </w:p>
    <w:p>
      <w:pPr>
        <w:sectPr>
          <w:pgSz w:w="11918" w:h="16854" w:orient="portrait"/>
          <w:type w:val="continuous"/>
          <w:textDirection w:val="lrTb"/>
          <w:cols w:sep="0" w:num="3" w:space="0" w:equalWidth="0">
            <w:col w:w="2880" w:space="900"/>
            <w:col w:w="2880" w:space="900"/>
            <w:col w:w="2880" w:space="0"/>
          </w:cols>
          <w:pgMar w:bottom="460" w:top="808" w:right="668" w:left="750" w:header="720" w:footer="720"/>
          <w:titlePg w:val="false"/>
        </w:sectPr>
      </w:pPr>
    </w:p>
    <w:p>
      <w:pPr>
        <w:ind w:right="0" w:left="0" w:firstLine="0"/>
        <w:spacing w:before="0" w:after="0" w:line="213" w:lineRule="auto"/>
        <w:jc w:val="both"/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tafel IV. 9) und zwar in Meinbrexen, Bodenfelde, Katlenburg, </w:t>
      </w:r>
      <w:r>
        <w:rPr>
          <w:b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Kleinlengden und </w:t>
      </w:r>
      <w:r>
        <w:rPr>
          <w:b w:val="true"/>
          <w:i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dann, </w:t>
      </w:r>
      <w:r>
        <w:rPr>
          <w:b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wie schon gesagt, durch zwei Genera</w:t>
        <w:softHyphen/>
      </w:r>
      <w:r>
        <w:rPr>
          <w:b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tionen in Northeim.</w:t>
      </w:r>
    </w:p>
    <w:p>
      <w:pPr>
        <w:ind w:right="0" w:left="0" w:firstLine="0"/>
        <w:spacing w:before="0" w:after="0" w:line="211" w:lineRule="auto"/>
        <w:jc w:val="both"/>
        <w:rPr>
          <w:b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Die Mutter, D o r o t h e a 8., geb. 13. 1. 1803 in Mandelbeck </w:t>
      </w:r>
      <w:r>
        <w:rPr>
          <w:b w:val="true"/>
          <w:color w:val="#594C35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bei Northeim, war die Tochter des dortigen berittenen Försters </w:t>
      </w: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Friedrich Bierwirth und seiner Ehefrau Friederike Juliane geb. </w:t>
      </w:r>
      <w:r>
        <w:rPr>
          <w:b w:val="true"/>
          <w:color w:val="#594C35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Ilenze.</w:t>
      </w:r>
    </w:p>
    <w:p>
      <w:pPr>
        <w:ind w:right="0" w:left="0" w:firstLine="0"/>
        <w:spacing w:before="0" w:after="0" w:line="213" w:lineRule="auto"/>
        <w:jc w:val="both"/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Die älteste Tochter August e Do</w:t>
      </w:r>
      <w:r>
        <w:rPr>
          <w:b w:val="true"/>
          <w:color w:val="#594C35"/>
          <w:sz w:val="17"/>
          <w:lang w:val="de-DE"/>
          <w:spacing w:val="11"/>
          <w:w w:val="100"/>
          <w:strike w:val="false"/>
          <w:vertAlign w:val="superscript"/>
          <w:rFonts w:ascii="Times New Roman" w:hAnsi="Times New Roman"/>
        </w:rPr>
        <w:t xml:space="preserve">-</w:t>
      </w:r>
      <w:r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rothea Friederike Georgine S., geb. 29. 11. 1822 in Northeim, gest. 1. 7. 1893 in Gießen, </w:t>
      </w: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war verheiratet mit dem ordl, Professor der Theologie Geh. </w:t>
      </w:r>
      <w:r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Kirchenrat Dr. Eduard Köllner. Ein Enkel dieses Ehepaares </w:t>
      </w:r>
      <w:r>
        <w:rPr>
          <w:b w:val="true"/>
          <w:color w:val="#594C35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Köllner/Siebrecht, istder in Wiesbaden lebende ehemalige </w:t>
      </w:r>
      <w:r>
        <w:rPr>
          <w:b w:val="true"/>
          <w:color w:val="#594C35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Provinzialdirektor in Mainz Dr. Wilhelm Wehner, welcher für </w:t>
      </w: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die Geschichte seiner Siebrecht'schen Vorfahren sehr interessiert </w:t>
      </w:r>
      <w:r>
        <w:rPr>
          <w:b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ist und an unserem Sippenwerk regsten </w:t>
      </w:r>
      <w:r>
        <w:rPr>
          <w:b w:val="true"/>
          <w:i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Anteil nimmt.</w:t>
      </w:r>
    </w:p>
    <w:p>
      <w:pPr>
        <w:ind w:right="0" w:left="0" w:firstLine="0"/>
        <w:spacing w:before="0" w:after="36" w:line="213" w:lineRule="auto"/>
        <w:jc w:val="both"/>
        <w:rPr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C h </w:t>
      </w: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r i s t e l Darothee Friederike Georgine S., geb. 12. 2. 1825 </w:t>
      </w:r>
      <w:r>
        <w:rPr>
          <w:b w:val="true"/>
          <w:i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b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Northeim, gest. 2. 2. 1912 in Klein-Machnow, </w:t>
      </w:r>
      <w:r>
        <w:rPr>
          <w:b w:val="true"/>
          <w:i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Krs. </w:t>
      </w:r>
      <w:r>
        <w:rPr>
          <w:b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Teltow,</w:t>
      </w:r>
    </w:p>
    <w:p>
      <w:pPr>
        <w:ind w:right="0" w:left="0" w:firstLine="0"/>
        <w:spacing w:before="0" w:after="0" w:line="213" w:lineRule="auto"/>
        <w:jc w:val="both"/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dem die Geburtsrage aller Angehörigen notiert sind, läßt auf </w:t>
      </w:r>
      <w:r>
        <w:rPr>
          <w:b w:val="true"/>
          <w:color w:val="#594C35"/>
          <w:sz w:val="17"/>
          <w:lang w:val="de-DE"/>
          <w:spacing w:val="-1"/>
          <w:w w:val="100"/>
          <w:strike w:val="false"/>
          <w:vertAlign w:val="baseline"/>
          <w:rFonts w:ascii="Times New Roman" w:hAnsi="Times New Roman"/>
        </w:rPr>
        <w:t xml:space="preserve">ihren starken Familiensinn schließen. Ein Enkel obigen Ehepaares </w:t>
      </w:r>
      <w:r>
        <w:rPr>
          <w:b w:val="true"/>
          <w:i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Keck/Siebrecht, </w:t>
      </w:r>
      <w:r>
        <w:rPr>
          <w:b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ist der ebenfalls für unsere Familiengeschichte </w:t>
      </w:r>
      <w:r>
        <w:rPr>
          <w:b w:val="true"/>
          <w:color w:val="#594C35"/>
          <w:sz w:val="17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sehr interessierte Dr. Ing. Gustav Medon in Berlin. Ihm verdanken </w:t>
      </w:r>
      <w:r>
        <w:rPr>
          <w:b w:val="true"/>
          <w:color w:val="#594C35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wir sehr viele Urkunden, Akten und Bilder, wofür auch au dieser </w:t>
      </w: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Stelle vielmals gedankt sei.</w:t>
      </w:r>
    </w:p>
    <w:p>
      <w:pPr>
        <w:ind w:right="0" w:left="0" w:firstLine="0"/>
        <w:spacing w:before="0" w:after="0" w:line="213" w:lineRule="auto"/>
        <w:jc w:val="both"/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Bertha Christine Georgine S., geh. 28. 11. 1830 in Northeim, gest. 13. 6. 1928 Gordons Bay </w:t>
      </w:r>
      <w:r>
        <w:rPr>
          <w:b w:val="true"/>
          <w:i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in Paarl </w:t>
      </w:r>
      <w:r>
        <w:rPr>
          <w:b w:val="true"/>
          <w:color w:val="#594C35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bei Kapstadt in Süd-</w:t>
      </w:r>
      <w:r>
        <w:rPr>
          <w:b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Afrika im 98. Lebensjahr, damit ist sie die bis </w:t>
      </w:r>
      <w:r>
        <w:rPr>
          <w:b w:val="true"/>
          <w:i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jetzt </w:t>
      </w:r>
      <w:r>
        <w:rPr>
          <w:b w:val="true"/>
          <w:color w:val="#594C35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älteste </w:t>
      </w: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Angehörige unserer Sippe. Sie war verheiratet mit Wilh. Carl </w:t>
      </w:r>
      <w:r>
        <w:rPr>
          <w:b w:val="true"/>
          <w:color w:val="#594C35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Ferdinand von Linsingen, Kgl. Hann. Leutnant, danach </w:t>
      </w:r>
      <w:r>
        <w:rPr>
          <w:b w:val="true"/>
          <w:color w:val="#594C35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Offizier in der engl.-deutschen Legion und später Strafanstalts</w:t>
        <w:softHyphen/>
      </w:r>
      <w:r>
        <w:rPr>
          <w:b w:val="true"/>
          <w:color w:val="#594C35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direkter in Kapstadt.</w:t>
      </w:r>
    </w:p>
    <w:p>
      <w:pPr>
        <w:ind w:right="0" w:left="0" w:firstLine="0"/>
        <w:spacing w:before="0" w:after="0" w:line="213" w:lineRule="auto"/>
        <w:jc w:val="both"/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94C35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Er fiel als zweiter Kommandeur der Kgl. Großbritann. Truppen </w:t>
      </w: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am 14. 11. 1880 gemeinsam mit seinem 16-jährigen Sohn Ernst </w:t>
      </w:r>
      <w:r>
        <w:rPr>
          <w:b w:val="true"/>
          <w:color w:val="#594C35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Friedrich Georg im Kampf gegen den aufständischen Neger</w:t>
        <w:softHyphen/>
      </w:r>
      <w:r>
        <w:rPr>
          <w:b w:val="true"/>
          <w:color w:val="#594C35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stamm der Basutos. Am 17. 2. 1856 hatte Ferdinand v. Linsingen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91"/>
            <w:col w:w="5094" w:space="0"/>
          </w:cols>
          <w:pgMar w:bottom="460" w:top="808" w:right="658" w:left="721" w:header="720" w:footer="720"/>
          <w:titlePg w:val="false"/>
        </w:sectPr>
      </w:pPr>
    </w:p>
    <w:p>
      <w:pPr>
        <w:ind w:right="0" w:left="0" w:firstLine="0"/>
        <w:spacing w:before="0" w:after="144" w:line="213" w:lineRule="auto"/>
        <w:jc w:val="center"/>
        <w:rPr>
          <w:b w:val="true"/>
          <w:color w:val="#493A22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0E5C3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493A22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— 59 —</w:t>
      </w:r>
    </w:p>
    <w:p>
      <w:pPr>
        <w:sectPr>
          <w:pgSz w:w="11918" w:h="16854" w:orient="portrait"/>
          <w:type w:val="nextPage"/>
          <w:textDirection w:val="lrTb"/>
          <w:pgMar w:bottom="627" w:top="814" w:right="657" w:left="701" w:header="720" w:footer="720"/>
          <w:titlePg w:val="false"/>
        </w:sectPr>
      </w:pPr>
    </w:p>
    <w:p>
      <w:pPr>
        <w:ind w:right="0" w:left="0" w:firstLine="0"/>
        <w:spacing w:before="0" w:after="0" w:line="223" w:lineRule="auto"/>
        <w:jc w:val="both"/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die Berthe S. in Northeim geheiratet und mußte kurz darauf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seinen Dienst in Kapstadt antreten. Erst im Dez. deeselben Jahres konnte seine junge Frau ihm nach Süd-Afrika folgen.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Bei dieser überfahrt mit dem Segelschiff Sultana schenkte sie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am Weihnachtstag ihrem ersten Kind das Leben und nannte </w:t>
      </w:r>
      <w:r>
        <w:rPr>
          <w:b w:val="true"/>
          <w:color w:val="#493A22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es </w:t>
      </w: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nach dem Schiff, auf welchem es geboren war, Sultane. Die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scharfe Seeluft muß aber dein Säugling sehr gut bekommen </w:t>
      </w:r>
      <w:r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sein, wie man auf einem Familienbild. worauf Sultane als junges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blühendes Mädchen zu sehen ist, feststellen kann.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Eine Enkelin des Ehepaares v. Linshigen/Siebreeht ist in Gra</w:t>
        <w:softHyphen/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hamstown, Süd-Afrika mit dem Universitätsprofessor Dr. Rennic </w:t>
      </w: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verheiratet. Ihr Bruder fiel im letzten Weltkrieg als Offizier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der engl. Armee in Nord-Afrika im Kampf gegen das Deutsche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Afrika Korps. Ewiges deutsches Schicksal! Ein Bruder schlägt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den anderen tot, weil sie sich nicht mehr kennen. Hildebrand </w:t>
      </w:r>
      <w:r>
        <w:rPr>
          <w:b w:val="true"/>
          <w:color w:val="#493A22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und Hadubrand!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493A22"/>
          <w:sz w:val="16"/>
          <w:lang w:val="de-DE"/>
          <w:spacing w:val="2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22"/>
          <w:w w:val="100"/>
          <w:strike w:val="false"/>
          <w:vertAlign w:val="baseline"/>
          <w:rFonts w:ascii="Times New Roman" w:hAnsi="Times New Roman"/>
        </w:rPr>
        <w:t xml:space="preserve">Marie Caroline Emilie S., geb. 4. 11. 1833 in Northeim,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gest. 13. 2. 1899 in Potsdam. Sie war verlobt mit Otto, Freiherr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von Reiche, Kgl. Leutnant und Nlajorateherr auf Leibschütz.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Dieses Verlöbnis wurde jedoch kurz vor der Eheschließung </w:t>
      </w: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wieder gelöst. Ani 1. 2. 1862 gebar Marie S. unehelich einen </w:t>
      </w:r>
      <w:r>
        <w:rPr>
          <w:b w:val="true"/>
          <w:color w:val="#493A22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Sohn, den sie Max nannte und den Familiennamen seiner </w:t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Mutter führte. Originell ist, wie er mit seinem Vater persönlich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bekannt wurde. Als 12-jähriger Junge las er in der Fremdenliste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von Hannover, daß der damalige General Hoy er von Rotenheirn </w:t>
      </w:r>
      <w:r>
        <w:rPr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Castens Hotel abgestiegen war. Max S. suchte ihn daraufhin </w:t>
      </w: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auf und erklärte ihm, daß er nur seinen Vater sehen wolle.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Ansprüche </w:t>
      </w:r>
      <w:r>
        <w:rPr>
          <w:b w:val="true"/>
          <w:color w:val="#493A22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stellten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seine Mutter und er nicht. 1.889 vermählte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sich </w:t>
      </w:r>
      <w:r>
        <w:rPr>
          <w:b w:val="true"/>
          <w:color w:val="#493A22"/>
          <w:sz w:val="14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MAN 5.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mit Martha geb. Schubert. Er starb am 29. 6. 1931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in Hannover als Direktor des Nordd. Siedesalzsyndikats. Deren </w:t>
      </w:r>
      <w:r>
        <w:rPr>
          <w:b w:val="true"/>
          <w:color w:val="#493A22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einziges Kind war Marthemarie Se welche nach dem Tode ihrer Eltern, am 30. 3. 1947 53-jährig freiwillig aus dem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Leben schied. Sie war familiengeschichtlich außerordentlich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interessiert und fühlte sich mit ihren Siebrecheschen Vorfahren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stark verbunden, warum sie auch mit den oben geschilderten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Verhältnissen gar nicht fertig werden konnte. Dazu kam noch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die Auslximbung in Hannover und die dann folgende behelfs</w:t>
        <w:softHyphen/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mäßige Unterkunft mit ihrer Mutter in einem Zimmer des Hotels </w:t>
      </w: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Böhmetal in Fallingbostel. Rührend ist ihre tiefe Klage über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den Verlust der mit so viel Liebe und Sorgfalt gesammelten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und verwahrten Familienstücke und Bilder. Außerdem war sie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alleinstehend dem sehr harten Lebenskampf nach dem 'verlorenen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Krieg durchaus nicht gewachsen und hatte allen Lebensmut </w:t>
      </w:r>
      <w:r>
        <w:rPr>
          <w:b w:val="true"/>
          <w:color w:val="#493A22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verloren. Die in ihrem Besitz noch vorhanden gewesenen Familien</w:t>
        <w:softHyphen/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papiere </w:t>
      </w:r>
      <w:r>
        <w:rPr>
          <w:b w:val="true"/>
          <w:i w:val="true"/>
          <w:color w:val="#493A22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sind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von unserem Sippenarchiv übernommen worden.</w:t>
      </w:r>
    </w:p>
    <w:p>
      <w:pPr>
        <w:ind w:right="0" w:left="0" w:firstLine="216"/>
        <w:spacing w:before="36" w:after="0" w:line="220" w:lineRule="auto"/>
        <w:jc w:val="both"/>
        <w:rPr>
          <w:b w:val="true"/>
          <w:color w:val="#493A22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a Auguste Georgine Hermine 5., am 25. 6. 1840 in Nort</w:t>
        <w:softHyphen/>
      </w:r>
      <w:r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heim geboren, war mit Paul Schickenrden?, Schokoladenfabrikant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und alleiniger Inhaber der Fa. J. D. Groß in Berlin, verheiratet.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Auf einer Festlichkeit des Hofes war Ida Scbiekendanz dem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Deutschen Kaiser Wilhelm I. aufgefallen, sodaß sich der alte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Kaiser die schöne Frau vorstellen ließ. Ihr Mann Paul Schicken</w:t>
        <w:softHyphen/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danz soll ein sehr eleganter Herr gewesen sein, der sieh jährlich </w:t>
      </w:r>
      <w:r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einige Zeit in Cannes aufhielt und die französische Sprache ebenso</w:t>
      </w:r>
    </w:p>
    <w:p>
      <w:pPr>
        <w:ind w:right="0" w:left="0" w:firstLine="0"/>
        <w:spacing w:before="288" w:after="0" w:line="405" w:lineRule="auto"/>
        <w:jc w:val="left"/>
        <w:rPr>
          <w:b w:val="true"/>
          <w:color w:val="#B2A58A"/>
          <w:sz w:val="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B2A58A"/>
          <w:sz w:val="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.</w:t>
      </w:r>
      <w:r>
        <w:rPr>
          <w:b w:val="true"/>
          <w:color w:val="#493A22"/>
          <w:sz w:val="25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 Familiennachrichten I</w:t>
      </w:r>
    </w:p>
    <w:p>
      <w:pPr>
        <w:ind w:right="0" w:left="0" w:firstLine="0"/>
        <w:spacing w:before="108" w:after="0" w:line="218" w:lineRule="auto"/>
        <w:jc w:val="left"/>
        <w:rPr>
          <w:b w:val="true"/>
          <w:color w:val="#493A22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b w:val="true"/>
          <w:i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tiefer </w:t>
      </w:r>
      <w:r>
        <w:rPr>
          <w:b w:val="true"/>
          <w:color w:val="#493A22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Trauer beklagen </w:t>
      </w:r>
      <w:r>
        <w:rPr>
          <w:b w:val="true"/>
          <w:i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'wie </w:t>
      </w:r>
      <w:r>
        <w:rPr>
          <w:b w:val="true"/>
          <w:color w:val="#493A22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den Verlust folgender Angehörigen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unserer Sippe;</w:t>
      </w:r>
    </w:p>
    <w:p>
      <w:pPr>
        <w:ind w:right="0" w:left="0" w:firstLine="0"/>
        <w:spacing w:before="72" w:after="0" w:line="254" w:lineRule="auto"/>
        <w:jc w:val="center"/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Architekt August Siebrecht, Hannover</w:t>
      </w:r>
    </w:p>
    <w:p>
      <w:pPr>
        <w:ind w:right="0" w:left="0" w:firstLine="0"/>
        <w:spacing w:before="0" w:after="0" w:line="247" w:lineRule="auto"/>
        <w:jc w:val="center"/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* 4. 12. 1876 Hannover t 18. 7. 1955 ßad-Wiessee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Mit August Siebrecht ist nun der letzte der Architekten-Brüder </w:t>
      </w:r>
      <w:r>
        <w:rPr>
          <w:b w:val="true"/>
          <w:color w:val="#493A22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in Hannover dahingeschieden und damit hat leider ihr wohl </w:t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50-jähriges erfolgreiches Wirken, das ihrer Vaterstadt, ja, ganz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Niedersachsen unverkennbar zu ihrer Zeit ihren Stempel auf</w:t>
        <w:softHyphen/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gedrückt hat, ein Ende gefunden (Siehe Fam. Ztg. Nr. 3, 8. 9).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Wie an gleicher Stelle gesagt wurde, bildeten die drei Brüder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beruflich ein Ganzes. Darum wird auch dieser Nachruf für </w:t>
      </w:r>
      <w:r>
        <w:rPr>
          <w:b w:val="true"/>
          <w:color w:val="#493A22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August S. in engem Zusammenhang mit dem Schaffen und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Können seiner Brüder Karl und Albert stehen.</w:t>
      </w:r>
    </w:p>
    <w:p>
      <w:pPr>
        <w:ind w:right="0" w:left="0" w:firstLine="0"/>
        <w:spacing w:before="0" w:after="0" w:line="218" w:lineRule="auto"/>
        <w:jc w:val="both"/>
        <w:rPr>
          <w:b w:val="true"/>
          <w:color w:val="#493A22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Bevor August Siebrechts Ausbildung als Architekt begann,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hatte er, wie </w:t>
      </w:r>
      <w:r>
        <w:rPr>
          <w:b w:val="true"/>
          <w:i w:val="true"/>
          <w:color w:val="#493A22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sein </w:t>
      </w:r>
      <w:r>
        <w:rPr>
          <w:b w:val="true"/>
          <w:color w:val="#493A22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Bruder Karl, eine regelrechte Lehre als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Tischler durchgemacht. Dies handwerkliche Können, hat sich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dann auch bei beiden während ihrer Architektentätigkeit als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ganz außerordentlich vorteilhaft ausgewirkt.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In der Architektenfirma Brüder Siebrecht, Hannover. oblagen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August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S.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die statischen Berechnungen, auf Grund dessen er auch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vereidigter Schätzer war. Karl S. dagegen war der künstlerisch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Begabte und Albert S. der praktische Rechner und Ingenieur</w:t>
      </w:r>
      <w:r>
        <w:rPr>
          <w:b w:val="true"/>
          <w:color w:val="#493A22"/>
          <w:sz w:val="16"/>
          <w:lang w:val="de-DE"/>
          <w:spacing w:val="13"/>
          <w:w w:val="16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der als solcher immer auf dem Boden der Wirklichkeit blieb.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Auf Grund dieser gegenseitig glücklichen Ergänzungen, ist wohl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auch, ihr so erfolgreiches Schaffen zustandegekommen, worüber </w:t>
      </w:r>
      <w:r>
        <w:rPr>
          <w:b w:val="true"/>
          <w:color w:val="#493A22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wir alle nur dankbar und stolz sein können.</w:t>
      </w:r>
    </w:p>
    <w:p>
      <w:pPr>
        <w:ind w:right="0" w:left="0"/>
        <w:spacing w:before="0" w:after="0" w:line="240" w:lineRule="auto"/>
        <w:jc w:val="center"/>
      </w:pPr>
      <w:r>
        <w:br w:type="column"/>
      </w:r>
      <w:r>
        <w:drawing>
          <wp:inline>
            <wp:extent cx="3277870" cy="2011680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52" w:lineRule="auto"/>
        <w:jc w:val="center"/>
        <w:rPr>
          <w:color w:val="#493A22"/>
          <w:sz w:val="14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color w:val="#493A22"/>
          <w:sz w:val="14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Rhuniemühle in Northeim nach einer alten Zeichnung</w:t>
      </w:r>
    </w:p>
    <w:p>
      <w:pPr>
        <w:ind w:right="0" w:left="0" w:firstLine="0"/>
        <w:spacing w:before="216" w:after="0" w:line="223" w:lineRule="auto"/>
        <w:jc w:val="both"/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gut beherrschte, wie die deutsche. Nach dem Tode seiner Frau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führte ihm in Potsdam seine unverheiratete Schwägerin Marie S.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den Haushalt.</w:t>
      </w:r>
    </w:p>
    <w:p>
      <w:pPr>
        <w:ind w:right="0" w:left="0" w:firstLine="0"/>
        <w:spacing w:before="0" w:after="0" w:line="252" w:lineRule="auto"/>
        <w:jc w:val="both"/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Die Rhumemühle in Northeim ist äußerlich keine Mühle in der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üblichen Art, sondern macht den Eindruck eines Industriege</w:t>
        <w:softHyphen/>
      </w:r>
      <w:r>
        <w:rPr>
          <w:b w:val="true"/>
          <w:color w:val="#493A22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bäudes. Gegründet wurde sie 1322 als alte Bannmühle der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Grafen von Northeim und des Stiftes St. Blasii. Während sie </w:t>
      </w:r>
      <w:r>
        <w:rPr>
          <w:b w:val="true"/>
          <w:color w:val="#493A22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früher Loh-, liolzsäge-, Getreide- und Olmühle war, ist sie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heute nur Weizen-, Roggen- und Gerstemühle mit einer Tages</w:t>
        <w:softHyphen/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leistung von rd. 75 to. Die Rhumequelle, als stärkste Quelle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Europas, fördert etwa 5000 Ltr. Wasser in der Sekunde und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entwickelt nach einem Flußlauf von nur 25 km bis zur Mühle </w:t>
      </w:r>
      <w:r>
        <w:rPr>
          <w:b w:val="true"/>
          <w:i w:val="true"/>
          <w:color w:val="#493A22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eine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Kraft von ca. 400 PS.</w:t>
      </w:r>
    </w:p>
    <w:p>
      <w:pPr>
        <w:ind w:right="0" w:left="0" w:firstLine="0"/>
        <w:spacing w:before="36" w:after="0" w:line="223" w:lineRule="auto"/>
        <w:jc w:val="both"/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Als Georg S, und vor ihm schon sein Vater Joh. Friedrich S.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(1762-18131 die Rhumemühle in Pacht hatten, gehörten Gebäude und Wasserkraft dem Fiskus, während Maschinen und Mühlen</w:t>
        <w:softHyphen/>
      </w:r>
      <w:r>
        <w:rPr>
          <w:b w:val="true"/>
          <w:color w:val="#493A22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einrichtungen den Pächtern gehörten. Da Georg </w:t>
      </w:r>
      <w:r>
        <w:rPr>
          <w:b w:val="true"/>
          <w:color w:val="#493A22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8. </w:t>
      </w:r>
      <w:r>
        <w:rPr>
          <w:b w:val="true"/>
          <w:color w:val="#493A22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ohne männliche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Nachkommen starb, verkauften die Siebrecheschen Erliest die Maschinen *nd Einrichtungen der Mühle auf Grund von Kauf</w:t>
        <w:softHyphen/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kontrakten mit der Kgl. Klosterkammer in Hannover vorn 21 10.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1862 und 11. 3. 1863 an den Fiskus. Seit i964 ist die Ilhume</w:t>
        <w:softHyphen/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mühle im Besitz einer Aktiengesellschaft.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Es ist nicht verwunderlich, daß bei solchem Mühlengroßbetrieb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durch zwei Generationen die Northeimer Siebrecht-Familien sehr </w:t>
      </w: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wohlhabende Leute waren. Und dieser Wohlstand wirkte sich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aus in ihrer Lebensführung, ihrem Bildungsgrad, der Kinder</w:t>
        <w:softHyphen/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erziehung und gesellschaftlichen Stellung. In ihrem Hause ver</w:t>
        <w:softHyphen/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kehrten Offiziere des damaligen Northeimer Garde-Keraesier</w:t>
        <w:softHyphen/>
      </w:r>
      <w:r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Regimentes und aus Regimentern in Hannover. Schon die Paten</w:t>
        <w:softHyphen/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schaften der Kinder lassen erkennen, welche gehobenen Kreise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zu ihrer Freundschaft gehörten. Am überzeugendsten ist dies </w:t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jedoch an den geschlossenen Ehen der Töchter festzustellen.</w:t>
      </w:r>
    </w:p>
    <w:p>
      <w:pPr>
        <w:ind w:right="36" w:left="0" w:firstLine="0"/>
        <w:spacing w:before="0" w:after="0" w:line="123" w:lineRule="exact"/>
        <w:jc w:val="right"/>
        <w:rPr>
          <w:b w:val="true"/>
          <w:color w:val="#493A22"/>
          <w:sz w:val="16"/>
          <w:lang w:val="de-DE"/>
          <w:spacing w:val="-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Hans Alexander </w:t>
      </w:r>
      <w:r>
        <w:rPr>
          <w:color w:val="#493A22"/>
          <w:sz w:val="14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Siebrecht</w:t>
      </w:r>
    </w:p>
    <w:p>
      <w:pPr>
        <w:ind w:right="0" w:left="0" w:firstLine="0"/>
        <w:spacing w:before="108" w:after="0" w:line="204" w:lineRule="auto"/>
        <w:jc w:val="center"/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Rentner Ludwig Siebrecht, Wiensen</w:t>
      </w:r>
    </w:p>
    <w:p>
      <w:pPr>
        <w:ind w:right="0" w:left="0" w:firstLine="0"/>
        <w:spacing w:before="0" w:after="0" w:line="264" w:lineRule="auto"/>
        <w:jc w:val="center"/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* 27. 7. 1888 Wiensen t </w:t>
      </w:r>
      <w:r>
        <w:rPr>
          <w:color w:val="#493A22"/>
          <w:sz w:val="16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27. </w:t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7. 1955 Göttingen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An </w:t>
      </w:r>
      <w:r>
        <w:rPr>
          <w:b w:val="true"/>
          <w:color w:val="#493A22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seinem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67. Geburtstag verstarb im Krankenhaus zu Göttingen </w:t>
      </w:r>
      <w:r>
        <w:rPr>
          <w:b w:val="true"/>
          <w:color w:val="#493A22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unser lieber Sippenbruder Ludwig a Der Verstorbene hat in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seinem Leben ein schweres Los zu tragen gehabt. Er erlernte das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Schmiedehandwerk und war dann mehrere Jahre Werkschmied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in der Sollinger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llolzwarenfabrik.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Durch den frühen Tod seines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Vaters war ihm in jungen Jahren schon die Aufgabe zugefallen,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für die Erhaltung der kleinen väterlichen Landwirtschaft </w:t>
      </w: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ein</w:t>
        <w:softHyphen/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zutreten </w:t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und für den Unterhalt seiner Mutter aufzukommen. Im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Weltkrieg 1914/18 wurde er schwer verwundet. Diese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schwere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Kiefer</w:t>
      </w:r>
      <w:r>
        <w:rPr>
          <w:b w:val="true"/>
          <w:color w:val="#493A22"/>
          <w:sz w:val="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-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 und Schultergelenkverletzung hatte ihn in seiner Arbeite</w:t>
        <w:softHyphen/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fähigkeit so sehr behindert, </w:t>
      </w:r>
      <w:r>
        <w:rPr>
          <w:i w:val="true"/>
          <w:color w:val="#493A2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daß </w:t>
      </w:r>
      <w:r>
        <w:rPr>
          <w:b w:val="true"/>
          <w:color w:val="#493A22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er seinen Beruf als Schmied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aufgeben mußte und sich nur noch in seiner kleinen Landwirt</w:t>
        <w:softHyphen/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schaft betätigen konnte.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Für unsere Familiengeschichte war Ludwig S. stark interessiert. </w:t>
      </w:r>
      <w:r>
        <w:rPr>
          <w:b w:val="true"/>
          <w:color w:val="#493A22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Sehr gern las er unsere Familienzeitung und soweit sein gesund</w:t>
        <w:softHyphen/>
      </w: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heitliches Befinden es zuließ, beteiligte er Eich auch an unseren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Familientagungen oder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war durch </w:t>
      </w:r>
      <w:r>
        <w:rPr>
          <w:b w:val="true"/>
          <w:color w:val="#493A22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seine Angehörigen bestimmt </w:t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vertreten. Schon am ersten großen Familientag 1948 in Kassel. als man im Solling noch nicht viel von unserer Sippengemein</w:t>
        <w:softHyphen/>
      </w:r>
      <w:r>
        <w:rPr>
          <w:b w:val="true"/>
          <w:color w:val="#493A22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schaft wußte, nahm seine Tochter Elfriede teil.</w:t>
      </w:r>
    </w:p>
    <w:p>
      <w:pPr>
        <w:ind w:right="0" w:left="0" w:firstLine="0"/>
        <w:spacing w:before="36" w:after="0" w:line="216" w:lineRule="auto"/>
        <w:jc w:val="both"/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Die Sippe dankt Dir, lieber Ludwig 5, für Deine Treue und </w:t>
      </w:r>
      <w:r>
        <w:rPr>
          <w:b w:val="true"/>
          <w:color w:val="#493A22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Anhänglichkeit und wird Dich nicht vergessen.</w:t>
      </w:r>
    </w:p>
    <w:p>
      <w:pPr>
        <w:ind w:right="0" w:left="0" w:firstLine="0"/>
        <w:spacing w:before="252" w:after="0" w:line="254" w:lineRule="auto"/>
        <w:jc w:val="center"/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Landwirt Otto Siebrecht, Waldkappel</w:t>
      </w:r>
    </w:p>
    <w:p>
      <w:pPr>
        <w:ind w:right="0" w:left="0" w:firstLine="0"/>
        <w:spacing w:before="0" w:after="0" w:line="247" w:lineRule="auto"/>
        <w:jc w:val="center"/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* 3. 5. 1905 Waldkappel t 23. 9. 1955 Waldkappel</w:t>
      </w:r>
    </w:p>
    <w:p>
      <w:pPr>
        <w:ind w:right="0" w:left="0" w:firstLine="0"/>
        <w:spacing w:before="0" w:after="0" w:line="216" w:lineRule="auto"/>
        <w:jc w:val="both"/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Otto Siebrecht war leider immer krank. Infolgedessen konnte </w:t>
      </w:r>
      <w:r>
        <w:rPr>
          <w:b w:val="true"/>
          <w:color w:val="#493A22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er sich in seinem Leben auf dem elterlichen Hof nur durch leichte </w:t>
      </w:r>
      <w:r>
        <w:rPr>
          <w:b w:val="true"/>
          <w:color w:val="#493A22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Arbeiten nützlich machen.</w:t>
      </w:r>
    </w:p>
    <w:p>
      <w:pPr>
        <w:ind w:right="0" w:left="0" w:firstLine="0"/>
        <w:spacing w:before="0" w:after="0" w:line="256" w:lineRule="auto"/>
        <w:jc w:val="center"/>
        <w:rPr>
          <w:b w:val="true"/>
          <w:color w:val="#493A22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93A22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Nun ist er von seinem Leiden erlöst und es wird für seine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2" w:space="193"/>
            <w:col w:w="5162" w:space="0"/>
          </w:cols>
          <w:pgMar w:bottom="627" w:top="814" w:right="653" w:left="688" w:header="720" w:footer="720"/>
          <w:titlePg w:val="false"/>
        </w:sectPr>
      </w:pPr>
    </w:p>
    <w:p>
      <w:pPr>
        <w:ind w:right="0" w:left="0" w:firstLine="0"/>
        <w:spacing w:before="0" w:after="144" w:line="213" w:lineRule="auto"/>
        <w:jc w:val="center"/>
        <w:rPr>
          <w:b w:val="true"/>
          <w:color w:val="#000000"/>
          <w:sz w:val="16"/>
          <w:lang w:val="de-DE"/>
          <w:spacing w:val="36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5F2D8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000000"/>
          <w:sz w:val="16"/>
          <w:lang w:val="de-DE"/>
          <w:spacing w:val="36"/>
          <w:w w:val="100"/>
          <w:strike w:val="false"/>
          <w:vertAlign w:val="baseline"/>
          <w:rFonts w:ascii="Times New Roman" w:hAnsi="Times New Roman"/>
        </w:rPr>
        <w:t xml:space="preserve">- 60 -</w:t>
      </w:r>
    </w:p>
    <w:p>
      <w:pPr>
        <w:sectPr>
          <w:pgSz w:w="11918" w:h="16854" w:orient="portrait"/>
          <w:type w:val="nextPage"/>
          <w:textDirection w:val="lrTb"/>
          <w:pgMar w:bottom="226" w:top="812" w:right="664" w:left="694" w:header="720" w:footer="720"/>
          <w:titlePg w:val="false"/>
        </w:sectPr>
      </w:pPr>
    </w:p>
    <w:p>
      <w:pPr>
        <w:ind w:right="72" w:left="0" w:firstLine="0"/>
        <w:spacing w:before="0" w:after="0" w:line="240" w:lineRule="auto"/>
        <w:jc w:val="both"/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Angehörigen, ganz besonders für seine alten Eltern ein Trost und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eine Beruhigung sein, ihn jenseits allen Erdenleids in der Ge</w:t>
        <w:softHyphen/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borgeuheit Gottes zu wissen.</w:t>
      </w:r>
    </w:p>
    <w:p>
      <w:pPr>
        <w:ind w:right="72" w:left="0" w:firstLine="864"/>
        <w:spacing w:before="180" w:after="0" w:line="240" w:lineRule="auto"/>
        <w:jc w:val="left"/>
        <w:tabs>
          <w:tab w:val="right" w:leader="none" w:pos="5109"/>
        </w:tabs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Klara Potthast geh. Siebrecht, IlagenfWeett.
</w:t>
        <w:br/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* 28. 12. 1894 </w:t>
      </w:r>
      <w:hyperlink r:id="drId13">
        <w:r>
          <w:rPr>
            <w:b w:val="true"/>
            <w:color w:val="#0000FF"/>
            <w:sz w:val="16"/>
            <w:lang w:val="de-DE"/>
            <w:spacing w:val="5"/>
            <w:w w:val="100"/>
            <w:strike w:val="false"/>
            <w:u w:val="single"/>
            <w:vertAlign w:val="baseline"/>
            <w:rFonts w:ascii="Times New Roman" w:hAnsi="Times New Roman"/>
          </w:rPr>
          <w:t xml:space="preserve">\\ uppertal-Barmen</w:t>
        </w:r>
      </w:hyperlink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ab/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f 30. 10.1955 Hagen/Westf.</w:t>
      </w:r>
    </w:p>
    <w:p>
      <w:pPr>
        <w:ind w:right="72" w:left="0" w:firstLine="0"/>
        <w:spacing w:before="0" w:after="0" w:line="206" w:lineRule="auto"/>
        <w:jc w:val="both"/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Erst kürzlich waren wir mit Klara Potthast in Verbindung ge</w:t>
        <w:softHyphen/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kommen, ohne zu ahnen, daß wir sie so </w:t>
      </w:r>
      <w:r>
        <w:rPr>
          <w:i w:val="true"/>
          <w:color w:val="#000000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bald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durch den Tod ver</w:t>
        <w:softHyphen/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lieren würden.</w:t>
      </w:r>
    </w:p>
    <w:p>
      <w:pPr>
        <w:ind w:right="72" w:left="0" w:firstLine="0"/>
        <w:spacing w:before="0" w:after="0" w:line="240" w:lineRule="auto"/>
        <w:jc w:val="both"/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Wie sie schrieb, war sie dankbar und froh vom Bestehen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unserer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Sippengemeinschaft erfahren zu haben und brachte sogleich ihre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innige Verbundenheit zur Sippe Siebrecht durch ihre umgehend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in Aussicht gestellte Beteiligung am nächsten großen Familientag 1956 in Gelsenkirchen zum Ausdruck.</w:t>
      </w:r>
    </w:p>
    <w:p>
      <w:pPr>
        <w:ind w:right="72" w:left="0" w:firstLine="0"/>
        <w:spacing w:before="0" w:after="0" w:line="240" w:lineRule="auto"/>
        <w:jc w:val="both"/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Wir danken Dir, liebe Sippenschwester Klara, für Deine freu</w:t>
        <w:softHyphen/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(lige Bereitschaft und Du wirst uns als treue Angehörige unserer Sippe in dankbarer Erinnerung bleiben.</w:t>
      </w:r>
    </w:p>
    <w:p>
      <w:pPr>
        <w:ind w:right="0" w:left="0" w:firstLine="0"/>
        <w:spacing w:before="180" w:after="0" w:line="240" w:lineRule="auto"/>
        <w:jc w:val="center"/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Alwine Ranft geh. Siebrecht, Northeim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* 25. 12. 1880 Kassel t 15. 11. 1955 Northeim</w:t>
      </w:r>
    </w:p>
    <w:p>
      <w:pPr>
        <w:ind w:right="72" w:left="0" w:firstLine="0"/>
        <w:spacing w:before="0" w:after="0" w:line="240" w:lineRule="auto"/>
        <w:jc w:val="both"/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Alwine Ranft war verheiratet mit dem G-iirtnereibesitzer Paul </w:t>
      </w:r>
      <w:r>
        <w:rPr>
          <w:b w:val="true"/>
          <w:color w:val="#000000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Ranft in Northeim. 14 Jahre lebte sie im Witwenstand. Da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ihre Ehe kinderlos blieb, befindet sich heute die Gärtnerei im Besitz der Familie Fritz Müller, der Alwine Ranft durch viele </w:t>
      </w:r>
      <w:r>
        <w:rPr>
          <w:b w:val="true"/>
          <w:color w:val="#000000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Jahre wie eine Mutter nahe stand.</w:t>
      </w:r>
    </w:p>
    <w:p>
      <w:pPr>
        <w:ind w:right="72" w:left="0" w:firstLine="0"/>
        <w:spacing w:before="0" w:after="0" w:line="240" w:lineRule="auto"/>
        <w:jc w:val="both"/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Durch ihr immer freueefliehes Wesen und ihre liebevolle Art,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war Tante „Wischen" innerhalb der Verwandtschaft und ihrer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großen Bekanntschaft sehr beliebt und überall gern gesehen. Sie war aber auch eine unserer treuesten Sippenangehörigen,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die, meist in Gesellschaft ihres Bruders Philipp 5., Katlenburg, </w:t>
      </w:r>
      <w:r>
        <w:rPr>
          <w:b w:val="true"/>
          <w:color w:val="#000000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an fast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allen Veranstaltungen unserer Sippe teilgenommen hat.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Soweit es ihr möglich war, hat sie bei der Erforschung unserer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Sippe geholfen. Z. B. gab sie über die Northeimer Ilhumemühle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wertvolle Auskünfte. </w:t>
      </w:r>
      <w:r>
        <w:rPr>
          <w:i w:val="true"/>
          <w:color w:val="#000000"/>
          <w:sz w:val="18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Wir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danken Dir, liebe Sippenschwester </w: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Alwine, herzlichst für Deine Treue und Hilfe. Du wirst uns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unvergessen bleiben/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Ehre ihrem Andenken!</w:t>
      </w:r>
    </w:p>
    <w:p>
      <w:pPr>
        <w:ind w:right="0" w:left="0" w:firstLine="0"/>
        <w:spacing w:before="396" w:after="0" w:line="273" w:lineRule="auto"/>
        <w:jc w:val="left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Ihre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superscript"/>
          <w:rFonts w:ascii="Times New Roman" w:hAnsi="Times New Roman"/>
        </w:rPr>
        <w:t xml:space="preserve">-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Vermählung geben bekannt:</w:t>
      </w:r>
    </w:p>
    <w:p>
      <w:pPr>
        <w:ind w:right="72" w:left="0" w:firstLine="0"/>
        <w:spacing w:before="0" w:after="0" w:line="240" w:lineRule="auto"/>
        <w:jc w:val="left"/>
        <w:rPr>
          <w:b w:val="true"/>
          <w:color w:val="#000000"/>
          <w:sz w:val="16"/>
          <w:lang w:val="de-DE"/>
          <w:spacing w:val="3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33"/>
          <w:w w:val="100"/>
          <w:strike w:val="false"/>
          <w:vertAlign w:val="baseline"/>
          <w:rFonts w:ascii="Times New Roman" w:hAnsi="Times New Roman"/>
        </w:rPr>
        <w:t xml:space="preserve">Zimmermann Fritz Naulin - Christel Naulin geh.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Siebrecht, Essen-Ruhr, den 9. 7. 1955</w:t>
      </w:r>
    </w:p>
    <w:p>
      <w:pPr>
        <w:ind w:right="72" w:left="0" w:firstLine="0"/>
        <w:spacing w:before="36" w:after="0" w:line="240" w:lineRule="auto"/>
        <w:jc w:val="left"/>
        <w:rPr>
          <w:b w:val="true"/>
          <w:color w:val="#000000"/>
          <w:sz w:val="16"/>
          <w:lang w:val="de-DE"/>
          <w:spacing w:val="3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31"/>
          <w:w w:val="100"/>
          <w:strike w:val="false"/>
          <w:vertAlign w:val="baseline"/>
          <w:rFonts w:ascii="Times New Roman" w:hAnsi="Times New Roman"/>
        </w:rPr>
        <w:t xml:space="preserve">Gastwirt Friedel Siebrecht - Ellen Siebrecht geb.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Lange, Moringen, den 16. 8. 1955</w:t>
      </w:r>
    </w:p>
    <w:p>
      <w:pPr>
        <w:ind w:right="72" w:left="0" w:firstLine="0"/>
        <w:spacing w:before="0" w:after="0" w:line="240" w:lineRule="auto"/>
        <w:jc w:val="left"/>
        <w:rPr>
          <w:b w:val="true"/>
          <w:color w:val="#000000"/>
          <w:sz w:val="16"/>
          <w:lang w:val="de-DE"/>
          <w:spacing w:val="3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38"/>
          <w:w w:val="100"/>
          <w:strike w:val="false"/>
          <w:vertAlign w:val="baseline"/>
          <w:rFonts w:ascii="Times New Roman" w:hAnsi="Times New Roman"/>
        </w:rPr>
        <w:t xml:space="preserve">Kaufmann Werner Siebrecht - Gisela Siebrecht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geb. Löhnmine Kassel, den 24. 8. 1955</w:t>
      </w:r>
    </w:p>
    <w:p>
      <w:pPr>
        <w:ind w:right="72" w:left="0" w:firstLine="0"/>
        <w:spacing w:before="0" w:after="0" w:line="240" w:lineRule="auto"/>
        <w:jc w:val="left"/>
        <w:rPr>
          <w:b w:val="true"/>
          <w:color w:val="#000000"/>
          <w:sz w:val="16"/>
          <w:lang w:val="de-DE"/>
          <w:spacing w:val="3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34"/>
          <w:w w:val="100"/>
          <w:strike w:val="false"/>
          <w:vertAlign w:val="baseline"/>
          <w:rFonts w:ascii="Times New Roman" w:hAnsi="Times New Roman"/>
        </w:rPr>
        <w:t xml:space="preserve">Gärtnermeister Kurt Siebrecht - Edith Siebrecht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geb. Korn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 Kassel-Wilb., den 22. 10. 1955</w:t>
      </w:r>
    </w:p>
    <w:p>
      <w:pPr>
        <w:ind w:right="0" w:left="0" w:firstLine="0"/>
        <w:spacing w:before="0" w:after="72" w:line="240" w:lineRule="auto"/>
        <w:jc w:val="left"/>
        <w:rPr>
          <w:b w:val="true"/>
          <w:color w:val="#000000"/>
          <w:sz w:val="16"/>
          <w:lang w:val="de-DE"/>
          <w:spacing w:val="2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29"/>
          <w:w w:val="100"/>
          <w:strike w:val="false"/>
          <w:vertAlign w:val="baseline"/>
          <w:rFonts w:ascii="Times New Roman" w:hAnsi="Times New Roman"/>
        </w:rPr>
        <w:t xml:space="preserve">Bauer Karl Siebrecht-Hundertmark und seiner Ehe-</w:t>
      </w:r>
      <w:r>
        <w:rPr>
          <w:b w:val="true"/>
          <w:color w:val="#000000"/>
          <w:sz w:val="16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23" w:lineRule="auto"/>
        <w:jc w:val="center"/>
        <w:rPr>
          <w:b w:val="true"/>
          <w:color w:val="#000000"/>
          <w:sz w:val="16"/>
          <w:lang w:val="de-DE"/>
          <w:spacing w:val="2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23"/>
          <w:w w:val="100"/>
          <w:strike w:val="false"/>
          <w:vertAlign w:val="baseline"/>
          <w:rFonts w:ascii="Times New Roman" w:hAnsi="Times New Roman"/>
        </w:rPr>
        <w:t xml:space="preserve">frau Hedwig geb. Teklenbur g. wurde am 8. 10. 1955 in
</w:t>
        <w:br/>
      </w:r>
      <w:r>
        <w:rPr>
          <w:b w:val="true"/>
          <w:color w:val="#000000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Kammerborn das zweite Töchterchen namens Elke geboren.</w:t>
      </w:r>
    </w:p>
    <w:p>
      <w:pPr>
        <w:ind w:right="0" w:left="0" w:firstLine="0"/>
        <w:spacing w:before="72" w:after="0" w:line="273" w:lineRule="auto"/>
        <w:jc w:val="left"/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Als Verlobte empfehlen sich:</w:t>
      </w:r>
    </w:p>
    <w:p>
      <w:pPr>
        <w:ind w:right="0" w:left="0" w:firstLine="0"/>
        <w:spacing w:before="0" w:after="0" w:line="218" w:lineRule="auto"/>
        <w:jc w:val="left"/>
        <w:rPr>
          <w:b w:val="true"/>
          <w:color w:val="#000000"/>
          <w:sz w:val="16"/>
          <w:lang w:val="de-DE"/>
          <w:spacing w:val="4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43"/>
          <w:w w:val="100"/>
          <w:strike w:val="false"/>
          <w:vertAlign w:val="baseline"/>
          <w:rFonts w:ascii="Times New Roman" w:hAnsi="Times New Roman"/>
        </w:rPr>
        <w:t xml:space="preserve">Irmgard Plenge - Walter Siebrecht, Moringen,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im ‚August 1955 z. Zt. am Wolfgangsee</w:t>
      </w:r>
    </w:p>
    <w:p>
      <w:pPr>
        <w:ind w:right="0" w:left="0" w:firstLine="0"/>
        <w:spacing w:before="72" w:after="0" w:line="220" w:lineRule="auto"/>
        <w:jc w:val="left"/>
        <w:rPr>
          <w:b w:val="true"/>
          <w:color w:val="#000000"/>
          <w:sz w:val="16"/>
          <w:lang w:val="de-DE"/>
          <w:spacing w:val="4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43"/>
          <w:w w:val="100"/>
          <w:strike w:val="false"/>
          <w:vertAlign w:val="baseline"/>
          <w:rFonts w:ascii="Times New Roman" w:hAnsi="Times New Roman"/>
        </w:rPr>
        <w:t xml:space="preserve">Lieselotte Siebrecht - Helmut Luther, Kassel,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den 1. Advent 1955</w:t>
      </w:r>
    </w:p>
    <w:p>
      <w:pPr>
        <w:ind w:right="0" w:left="0" w:firstLine="0"/>
        <w:spacing w:before="36" w:after="0" w:line="211" w:lineRule="auto"/>
        <w:jc w:val="left"/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Es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feierten ihren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70. Geburtstag am 8. 9. 1955 Rentner Ludwig S</w:t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 Kassel-Nilzw.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70. Geburtstag am 2. 11. 1955 Ob. Lokf. Heinrich 5., Kassel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Folgende Gartenbaubetriebe der Sippe Siebrecht wurden auf der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Bundesgartenschau 1955 in Kassel ausgezeichnet:</w:t>
      </w:r>
    </w:p>
    <w:p>
      <w:pPr>
        <w:ind w:right="0" w:left="0" w:firstLine="0"/>
        <w:spacing w:before="36" w:after="0" w:line="254" w:lineRule="auto"/>
        <w:jc w:val="left"/>
        <w:rPr>
          <w:b w:val="true"/>
          <w:color w:val="#000000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Jean 5. Inh. Hans 5., Kassel, Tannenheckerweg</w:t>
      </w:r>
    </w:p>
    <w:p>
      <w:pPr>
        <w:ind w:right="0" w:left="0" w:firstLine="0"/>
        <w:spacing w:before="0" w:after="0" w:line="213" w:lineRule="auto"/>
        <w:jc w:val="left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5 Silbermedaillen für Fuchsien, Pelargonien, Aphelandras, Chry</w:t>
        <w:softHyphen/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santhemen und Grabgestaltung.</w:t>
      </w:r>
    </w:p>
    <w:p>
      <w:pPr>
        <w:ind w:right="0" w:left="0" w:firstLine="0"/>
        <w:spacing w:before="0" w:after="0" w:line="228" w:lineRule="auto"/>
        <w:jc w:val="left"/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1 Bronzemedaille für Hängepflanzen - 1 Ehrenpreis</w:t>
      </w:r>
    </w:p>
    <w:p>
      <w:pPr>
        <w:ind w:right="0" w:left="0" w:firstLine="0"/>
        <w:spacing w:before="0" w:after="0" w:line="204" w:lineRule="auto"/>
        <w:jc w:val="left"/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Hans 5., Kassel, Karolinenstraße</w:t>
      </w:r>
    </w:p>
    <w:p>
      <w:pPr>
        <w:ind w:right="0" w:left="0" w:firstLine="0"/>
        <w:spacing w:before="0" w:after="0" w:line="232" w:lineRule="auto"/>
        <w:jc w:val="left"/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1 Bronzemedaille für Grabgestaitung</w:t>
      </w:r>
    </w:p>
    <w:p>
      <w:pPr>
        <w:ind w:right="0" w:left="0" w:firstLine="0"/>
        <w:spacing w:before="36" w:after="0" w:line="216" w:lineRule="auto"/>
        <w:jc w:val="left"/>
        <w:rPr>
          <w:b w:val="true"/>
          <w:color w:val="#000000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Heinrich S</w:t>
      </w:r>
      <w:r>
        <w:rPr>
          <w:b w:val="true"/>
          <w:color w:val="#000000"/>
          <w:sz w:val="16"/>
          <w:lang w:val="de-DE"/>
          <w:spacing w:val="18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000000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 Kassel. Gartenstraße</w:t>
      </w:r>
    </w:p>
    <w:p>
      <w:pPr>
        <w:ind w:right="0" w:left="0" w:firstLine="0"/>
        <w:spacing w:before="0" w:after="0" w:line="206" w:lineRule="auto"/>
        <w:jc w:val="left"/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1 Silbermedaille für Blumenkohl</w:t>
      </w:r>
    </w:p>
    <w:p>
      <w:pPr>
        <w:ind w:right="0" w:left="0" w:firstLine="0"/>
        <w:spacing w:before="0" w:after="0" w:line="216" w:lineRule="auto"/>
        <w:jc w:val="left"/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3 Bronzemedaillen für Kohlkopf, Wirsing und Gesamtleistung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1 Ehrenpreis</w:t>
      </w:r>
    </w:p>
    <w:p>
      <w:pPr>
        <w:ind w:right="0" w:left="0" w:firstLine="0"/>
        <w:spacing w:before="0" w:after="0" w:line="228" w:lineRule="auto"/>
        <w:jc w:val="left"/>
        <w:tabs>
          <w:tab w:val="right" w:leader="none" w:pos="1734"/>
        </w:tabs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Ludwig	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Waldau</w:t>
      </w:r>
    </w:p>
    <w:p>
      <w:pPr>
        <w:ind w:right="0" w:left="0" w:firstLine="0"/>
        <w:spacing w:before="36" w:after="0" w:line="208" w:lineRule="auto"/>
        <w:jc w:val="left"/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1 Bronzemedaille für Schwarzwurzeln</w:t>
      </w:r>
    </w:p>
    <w:p>
      <w:pPr>
        <w:ind w:right="0" w:left="0" w:firstLine="0"/>
        <w:spacing w:before="0" w:after="0" w:line="220" w:lineRule="auto"/>
        <w:jc w:val="center"/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Die Gärtner der Kreisgruppe Kassel Stadt und Land - Fach-</w:t>
      </w:r>
      <w:r>
        <w:rPr>
          <w:b w:val="true"/>
          <w:color w:val="#000000"/>
          <w:sz w:val="16"/>
          <w:lang w:val="en-US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gruppe Gemüsebau - erhielten für ihre Gemeinschaftsschauen: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4 Goldmedaillen - 1 Silbermedaille - 1 Ehrenplakette in Silber.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Beteiligt au diesen Getneinschaftsschaeen waren u. a. die Garten</w:t>
        <w:softHyphen/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baubetriebe von Ehrengärtnerrneister Heinrich S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 Kassel, Garten</w:t>
        <w:softHyphen/>
      </w: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straße, Gärtnermeister Ludwig S., Waldau und Witwe Liesel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S., Waldau.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 d a 1 f 5., Halberstadt, hat im Rosarium von Sangerhausen 3 </w:t>
      </w:r>
      <w:r>
        <w:rPr>
          <w:b w:val="true"/>
          <w:color w:val="#000000"/>
          <w:sz w:val="16"/>
          <w:lang w:val="de-DE"/>
          <w:spacing w:val="22"/>
          <w:w w:val="100"/>
          <w:strike w:val="false"/>
          <w:vertAlign w:val="baseline"/>
          <w:rFonts w:ascii="Times New Roman" w:hAnsi="Times New Roman"/>
        </w:rPr>
        <w:t xml:space="preserve">Sorten der „Belle Siebrecht" (Siehe Ztg. Nr. 14, S. 55) </w:t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entdeckt und in Blüte gesehen und </w:t>
      </w:r>
      <w:r>
        <w:rPr>
          <w:i w:val="true"/>
          <w:color w:val="#000000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zwar: </w:t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2 Exemplare „Belle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Siebrecht'' Züchter A_ Dickson 1994 - „Mrs. W. J. Grant Belle </w:t>
      </w: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Siebrecht" Züchter A. Dickson 1895 - „Gliniping Belle Sie</w:t>
        <w:softHyphen/>
      </w:r>
      <w:r>
        <w:rPr>
          <w:b w:val="true"/>
          <w:color w:val="#000000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brecht" - Kletternde Thehebride - Züchter W. Paul 1899.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Böttcherineister Er nst 5. heiratete 1936 in Meinbrexen in eine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Bäckerei.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Nachdem er sich gleich auf das Bäckerhandwerk unige</w:t>
        <w:softHyphen/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stellt hatte, hat er nun am 11. 8. 1955 im 46. Lebensjahr die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Bäckermeisterprüfung nachgeholt. Alle Achtung'</w:t>
      </w:r>
    </w:p>
    <w:p>
      <w:pPr>
        <w:ind w:right="0" w:left="0" w:firstLine="0"/>
        <w:spacing w:before="36" w:after="0" w:line="216" w:lineRule="auto"/>
        <w:jc w:val="both"/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Zum Kreisinspektor ernannt wurde der Verw. Angest. Walter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5., Moringen. Er steht seit 1. 9. 1954 im Dienst der Northeimer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Kreisverwaltung und kam von der Stadtverwaltung Moringen. </w:t>
      </w: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Auf dein großen Reitertag in Waldau ein 21. 8. 1955 wurde </w:t>
      </w:r>
      <w:r>
        <w:rPr>
          <w:b w:val="true"/>
          <w:color w:val="#000000"/>
          <w:sz w:val="16"/>
          <w:lang w:val="de-DE"/>
          <w:spacing w:val="25"/>
          <w:w w:val="100"/>
          <w:strike w:val="false"/>
          <w:vertAlign w:val="baseline"/>
          <w:rFonts w:ascii="Times New Roman" w:hAnsi="Times New Roman"/>
        </w:rPr>
        <w:t xml:space="preserve">Gärtnermeister Karl-Heinz S., Waldau, Sieger in der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Dressurprüfung für Anfänger.</w:t>
      </w:r>
    </w:p>
    <w:p>
      <w:pPr>
        <w:ind w:right="0" w:left="0" w:firstLine="0"/>
        <w:spacing w:before="36" w:after="0" w:line="204" w:lineRule="auto"/>
        <w:jc w:val="left"/>
        <w:rPr>
          <w:b w:val="true"/>
          <w:color w:val="#000000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Gärtnerinstr. Kurt S., Kassel-W' ilh. erhielt das bronzene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Reiterabzeichen.</w:t>
      </w:r>
    </w:p>
    <w:p>
      <w:pPr>
        <w:ind w:right="0" w:left="0" w:firstLine="0"/>
        <w:spacing w:before="72" w:after="36" w:line="216" w:lineRule="auto"/>
        <w:jc w:val="left"/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Zu obigen freudigen Ereignissen bringt die Sippe Siebrecht allen Beteiligten die herzlichsten Glückwünsche dar!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2" w:space="193"/>
            <w:col w:w="5162" w:space="0"/>
          </w:cols>
          <w:pgMar w:bottom="226" w:top="812" w:right="661" w:left="680" w:header="720" w:footer="720"/>
          <w:titlePg w:val="false"/>
        </w:sectPr>
      </w:pPr>
    </w:p>
    <w:p>
      <w:pPr>
        <w:ind w:right="0" w:left="144" w:firstLine="0"/>
        <w:spacing w:before="0" w:after="0" w:line="201" w:lineRule="auto"/>
        <w:jc w:val="left"/>
        <w:rPr>
          <w:b w:val="true"/>
          <w:color w:val="#000000"/>
          <w:sz w:val="25"/>
          <w:lang w:val="de-DE"/>
          <w:spacing w:val="-4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45pt" strokecolor="#4A4332" from="239.8pt,-1.65pt" to="291.35pt,-1.6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5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Sippenveranstaltungen </w:t>
      </w:r>
      <w:r>
        <w:rPr>
          <w:b w:val="true"/>
          <w:color w:val="#000000"/>
          <w:sz w:val="61"/>
          <w:lang w:val="de-DE"/>
          <w:spacing w:val="-4"/>
          <w:w w:val="100"/>
          <w:strike w:val="false"/>
          <w:vertAlign w:val="baseline"/>
          <w:rFonts w:ascii="Arial" w:hAnsi="Arial"/>
        </w:rPr>
        <w:t xml:space="preserve">1</w:t>
      </w:r>
    </w:p>
    <w:p>
      <w:pPr>
        <w:ind w:right="72" w:left="0" w:firstLine="0"/>
        <w:spacing w:before="72" w:after="0" w:line="223" w:lineRule="auto"/>
        <w:jc w:val="both"/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Hanoisven Nun haben sieh auch einmal die hannoverschen Sie</w:t>
        <w:softHyphen/>
      </w: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brechte zu einem Treffen zusammengefunden. Am 4. 9. 1955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vormittags begann dieser „Hannoversche Sippentag" mit einem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Rundgang durch das alte und neue Hannover. Eleonore 5. zeigte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uns die Sehenswürdigkeiten der Stadt. Die von den Architekten-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Brüdern Siebrecht stammenden Gebilede in Hannover sind leider </w:t>
      </w: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fast alle zerstört. Um so größer war die Freude und unser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Interesse für das nach dor Zerstörung von ihrem unvergeßlichen Vater Architekt Karl S. 1951 gebaute imposante Geschüftehaus </w:t>
      </w:r>
      <w:r>
        <w:rPr>
          <w:b w:val="true"/>
          <w:color w:val="#000000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Bahlsen in der Georgstraße und das ebenfalls von ihm mit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sehr sorgfältig gewählten Klinkersteinen im Hanseatischen Stil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1949 gebaute Gasthaus zur „Kreuzklappe" an der Kreuzkirche. </w: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Daß in diesem, für uns historischem Haus, das gemeinsame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Mittagessen erfolgte, war eine Selbstverständlichkeit.</w:t>
      </w:r>
    </w:p>
    <w:p>
      <w:pPr>
        <w:ind w:right="72" w:left="0" w:firstLine="0"/>
        <w:spacing w:before="36" w:after="0" w:line="220" w:lineRule="auto"/>
        <w:jc w:val="both"/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Besonders schön gestaltete sich der Nachmittag am Steinhuder-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Meer, Nach unserer Busfahrt gelangten wir zu dem idyllisch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gelegenen „Haus Siebrecht ein Meer" und wurden hier von der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liebenswürdigen Gastgeherin Frau E:ieabeth 5. und ihren präch</w:t>
        <w:softHyphen/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tigen Söhnen Frank und Tilm an reif das herzlichste begrüßt.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Es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geh ein überraschendes, freudiges Wiedersehen mit lieben Sippenbrüdern und -schwestern. Sogar aus Abbenrode in der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Ostzone und aus Boreule. in Holland waren sie gekommen. Wie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nicht anders zu erwarten war. weilte auch unser verehrter Sippen</w:t>
        <w:softHyphen/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vater Hans Alexander 5. und seine liebe Frau Ria wieder unter </w:t>
      </w:r>
      <w:r>
        <w:rPr>
          <w:b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uns. Sie hatten auch ihren Bruder und Schwager Theodor 5.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aus Kassel mitgebracht. Einschließlirh der ingehörigen aus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Hannover, Steinhude und Isernhagen, waren die insgesamt 35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Teilnehmer des Familientreffens aus Braunschweig, Bredenbeek</w:t>
      </w:r>
    </w:p>
    <w:p>
      <w:pPr>
        <w:ind w:right="72" w:left="0" w:firstLine="0"/>
        <w:spacing w:before="72" w:after="108" w:line="220" w:lineRule="auto"/>
        <w:jc w:val="left"/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bei Hamburg. Hagen (Westf.), Hildesheim, Lichtenhorst, Mo-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ringen, Northeim und Scherenbostel.</w:t>
      </w:r>
    </w:p>
    <w:p>
      <w:pPr>
        <w:ind w:right="72" w:left="0" w:firstLine="0"/>
        <w:spacing w:before="0" w:after="0" w:line="218" w:lineRule="auto"/>
        <w:jc w:val="both"/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35pt" strokecolor="#9C9585" from="191.65pt,276.85pt" to="257.05pt,276.85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867F6F" from="100.6pt,277pt" to="124.75pt,277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938E76" from="1.75pt,277pt" to="30.45pt,277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9E9786" from="36.7pt,277.2pt" to="68.25pt,277.2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Die Kaffeestunde an mehreren mit großer Liebe gedeckten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Tischen, war eine recht frohe und gemütliche. Wohl keiner der Anwesenden wird den großartigen Blick durch das breite Fenster </w:t>
      </w:r>
      <w:r>
        <w:rPr>
          <w:b w:val="true"/>
          <w:color w:val="#000000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auf das im schönsten Sonnenglanze liegende Steinhuder Meer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mit den gleitenden Segelbooten vergessen, auch nicht die überaus </w:t>
      </w:r>
      <w:r>
        <w:rPr>
          <w:b w:val="true"/>
          <w:color w:val="#000000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freundliche Gastlichkeit im geschmackvoll eingerichteten Sie</w:t>
        <w:softHyphen/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brechtheini und die von </w:t>
      </w:r>
      <w:r>
        <w:rPr>
          <w:color w:val="#000000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Frank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S. und seinem Vetter Jan Schulz </w:t>
      </w: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aus Hagen, vorgetragene Hausmusik.</w:t>
      </w:r>
    </w:p>
    <w:p>
      <w:pPr>
        <w:ind w:right="72" w:left="0" w:firstLine="0"/>
        <w:spacing w:before="0" w:after="0" w:line="223" w:lineRule="auto"/>
        <w:jc w:val="left"/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Wir schieden alle mit ehrlichen Dankesworten an Frau Elisabeth </w:t>
      </w:r>
      <w:r>
        <w:rPr>
          <w:b w:val="true"/>
          <w:color w:val="#000000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und Eleonore 8., die alles bestens vorbereitet hatten.</w:t>
      </w:r>
    </w:p>
    <w:p>
      <w:pPr>
        <w:ind w:right="72" w:left="0" w:firstLine="0"/>
        <w:spacing w:before="0" w:after="0" w:line="240" w:lineRule="auto"/>
        <w:jc w:val="right"/>
        <w:rPr>
          <w:b w:val="true"/>
          <w:color w:val="#000000"/>
          <w:sz w:val="12"/>
          <w:lang w:val="de-DE"/>
          <w:spacing w:val="-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2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Irmgard Siebrecht, Scherenbostel</w:t>
      </w:r>
    </w:p>
    <w:p>
      <w:pPr>
        <w:ind w:right="4" w:left="3"/>
        <w:spacing w:before="0" w:after="0" w:line="240" w:lineRule="auto"/>
        <w:jc w:val="center"/>
      </w:pPr>
      <w:r>
        <w:drawing>
          <wp:inline>
            <wp:extent cx="3273425" cy="2267585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12"/>
          <w:lang w:val="de-DE"/>
          <w:spacing w:val="-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2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St eiabude - </w:t>
      </w:r>
      <w:r>
        <w:rPr>
          <w:b w:val="true"/>
          <w:color w:val="#000000"/>
          <w:sz w:val="11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Aufnahme Dr, Karl S.- Hildesheim</w:t>
      </w:r>
    </w:p>
    <w:sectPr>
      <w:pgSz w:w="11918" w:h="16854" w:orient="portrait"/>
      <w:type w:val="continuous"/>
      <w:textDirection w:val="lrTb"/>
      <w:cols w:sep="0" w:num="2" w:space="0" w:equalWidth="0">
        <w:col w:w="5162" w:space="193"/>
        <w:col w:w="5162" w:space="0"/>
      </w:cols>
      <w:pgMar w:bottom="226" w:top="812" w:right="647" w:left="694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hyperlink" Target="http://konnte.so" TargetMode="External" Id="drId5" /><Relationship Type="http://schemas.openxmlformats.org/officeDocument/2006/relationships/image" Target="/word/media/image3.png" Id="drId6" /><Relationship Type="http://schemas.openxmlformats.org/officeDocument/2006/relationships/image" Target="/word/media/image4.png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image" Target="/word/media/image9.png" Id="drId12" /><Relationship Type="http://schemas.openxmlformats.org/officeDocument/2006/relationships/hyperlink" Target="file://///uppertal-Barmen" TargetMode="External" Id="drId13" /><Relationship Type="http://schemas.openxmlformats.org/officeDocument/2006/relationships/image" Target="/word/media/image10.png" Id="drId14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